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BD970" w14:textId="0F934301" w:rsidR="00346230" w:rsidRPr="00346230" w:rsidRDefault="00346230" w:rsidP="00346230">
      <w:pPr>
        <w:pStyle w:val="Heading1"/>
        <w:jc w:val="center"/>
        <w:rPr>
          <w:noProof/>
          <w:color w:val="auto"/>
          <w:sz w:val="44"/>
          <w:szCs w:val="44"/>
          <w:u w:val="single"/>
        </w:rPr>
      </w:pPr>
      <w:bookmarkStart w:id="0" w:name="_Toc400361362"/>
      <w:bookmarkStart w:id="1" w:name="_Toc443397153"/>
      <w:bookmarkStart w:id="2" w:name="_Toc357771638"/>
      <w:bookmarkStart w:id="3" w:name="_Toc346793416"/>
      <w:bookmarkStart w:id="4" w:name="_Toc328122777"/>
      <w:r w:rsidRPr="00346230">
        <w:rPr>
          <w:rFonts w:ascii="Botanical Flourish - Personal U" w:hAnsi="Botanical Flourish - Personal U"/>
          <w:color w:val="auto"/>
          <w:sz w:val="44"/>
          <w:szCs w:val="44"/>
          <w:u w:val="single"/>
        </w:rPr>
        <w:t xml:space="preserve">Albany Infant and Nursery School                                                                                            Pupil Premium Strategy Statement – Sept </w:t>
      </w:r>
      <w:r w:rsidRPr="00346230">
        <w:rPr>
          <w:noProof/>
          <w:color w:val="auto"/>
          <w:sz w:val="44"/>
          <w:szCs w:val="44"/>
          <w:u w:val="single"/>
        </w:rPr>
        <w:drawing>
          <wp:anchor distT="0" distB="0" distL="114300" distR="114300" simplePos="0" relativeHeight="251658240" behindDoc="0" locked="0" layoutInCell="1" allowOverlap="1" wp14:anchorId="74760C3B" wp14:editId="79523446">
            <wp:simplePos x="0" y="0"/>
            <wp:positionH relativeFrom="column">
              <wp:posOffset>651510</wp:posOffset>
            </wp:positionH>
            <wp:positionV relativeFrom="paragraph">
              <wp:posOffset>0</wp:posOffset>
            </wp:positionV>
            <wp:extent cx="4732020" cy="39319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cstate="print">
                      <a:extLst>
                        <a:ext uri="{28A0092B-C50C-407E-A947-70E740481C1C}">
                          <a14:useLocalDpi xmlns:a14="http://schemas.microsoft.com/office/drawing/2010/main" val="0"/>
                        </a:ext>
                      </a:extLst>
                    </a:blip>
                    <a:srcRect l="11627" t="17691" r="9899" b="17102"/>
                    <a:stretch/>
                  </pic:blipFill>
                  <pic:spPr bwMode="auto">
                    <a:xfrm>
                      <a:off x="0" y="0"/>
                      <a:ext cx="4732020" cy="3931920"/>
                    </a:xfrm>
                    <a:prstGeom prst="rect">
                      <a:avLst/>
                    </a:prstGeom>
                    <a:ln>
                      <a:noFill/>
                    </a:ln>
                    <a:extLst>
                      <a:ext uri="{53640926-AAD7-44D8-BBD7-CCE9431645EC}">
                        <a14:shadowObscured xmlns:a14="http://schemas.microsoft.com/office/drawing/2010/main"/>
                      </a:ext>
                    </a:extLst>
                  </pic:spPr>
                </pic:pic>
              </a:graphicData>
            </a:graphic>
          </wp:anchor>
        </w:drawing>
      </w:r>
      <w:r w:rsidRPr="00346230">
        <w:rPr>
          <w:rFonts w:ascii="Botanical Flourish - Personal U" w:hAnsi="Botanical Flourish - Personal U"/>
          <w:color w:val="auto"/>
          <w:sz w:val="44"/>
          <w:szCs w:val="44"/>
          <w:u w:val="single"/>
        </w:rPr>
        <w:t>202</w:t>
      </w:r>
      <w:r w:rsidR="007C00C1">
        <w:rPr>
          <w:rFonts w:ascii="Botanical Flourish - Personal U" w:hAnsi="Botanical Flourish - Personal U"/>
          <w:color w:val="auto"/>
          <w:sz w:val="44"/>
          <w:szCs w:val="44"/>
          <w:u w:val="single"/>
        </w:rPr>
        <w:t>4 – Sept 2026</w:t>
      </w:r>
    </w:p>
    <w:p w14:paraId="6540B597" w14:textId="7920BC64" w:rsidR="00346230" w:rsidRPr="00FB23F4" w:rsidRDefault="00346230" w:rsidP="00346230">
      <w:pPr>
        <w:pStyle w:val="Heading1"/>
        <w:jc w:val="center"/>
        <w:rPr>
          <w:sz w:val="24"/>
          <w:u w:val="single"/>
        </w:rPr>
      </w:pPr>
      <w:r>
        <w:lastRenderedPageBreak/>
        <w:tab/>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p>
    <w:p w14:paraId="7E835637" w14:textId="77777777" w:rsidR="00346230" w:rsidRDefault="00346230" w:rsidP="00346230">
      <w:pPr>
        <w:pStyle w:val="Heading2"/>
        <w:rPr>
          <w:b w:val="0"/>
          <w:bCs/>
          <w:color w:val="auto"/>
          <w:sz w:val="24"/>
          <w:szCs w:val="24"/>
        </w:rPr>
      </w:pPr>
    </w:p>
    <w:p w14:paraId="0F8F7F8F" w14:textId="31C7FFDB" w:rsidR="00346230" w:rsidRDefault="00346230" w:rsidP="00346230">
      <w:pPr>
        <w:pStyle w:val="Heading2"/>
        <w:jc w:val="both"/>
        <w:rPr>
          <w:b w:val="0"/>
          <w:bCs/>
          <w:color w:val="auto"/>
          <w:sz w:val="24"/>
          <w:szCs w:val="24"/>
        </w:rPr>
      </w:pPr>
      <w:r>
        <w:rPr>
          <w:b w:val="0"/>
          <w:bCs/>
          <w:color w:val="auto"/>
          <w:sz w:val="24"/>
          <w:szCs w:val="24"/>
        </w:rPr>
        <w:t>This statement details our school’s use of pupil premium (and recovery premium for the 202</w:t>
      </w:r>
      <w:r w:rsidR="007C00C1">
        <w:rPr>
          <w:b w:val="0"/>
          <w:bCs/>
          <w:color w:val="auto"/>
          <w:sz w:val="24"/>
          <w:szCs w:val="24"/>
        </w:rPr>
        <w:t>4</w:t>
      </w:r>
      <w:r>
        <w:rPr>
          <w:b w:val="0"/>
          <w:bCs/>
          <w:color w:val="auto"/>
          <w:sz w:val="24"/>
          <w:szCs w:val="24"/>
        </w:rPr>
        <w:t xml:space="preserve"> – 202</w:t>
      </w:r>
      <w:r w:rsidR="007C00C1">
        <w:rPr>
          <w:b w:val="0"/>
          <w:bCs/>
          <w:color w:val="auto"/>
          <w:sz w:val="24"/>
          <w:szCs w:val="24"/>
        </w:rPr>
        <w:t>6</w:t>
      </w:r>
      <w:r>
        <w:rPr>
          <w:b w:val="0"/>
          <w:bCs/>
          <w:color w:val="auto"/>
          <w:sz w:val="24"/>
          <w:szCs w:val="24"/>
        </w:rPr>
        <w:t xml:space="preserve"> academic year) funding to help improve the attainment of our disadvantaged pupils. It outlines our pupil premium strategy, how we intend to spend the funding in this academic year and the effect that last year’s spending of pupil premium had within our school. </w:t>
      </w:r>
    </w:p>
    <w:p w14:paraId="0F1D42EE" w14:textId="77777777" w:rsidR="00346230" w:rsidRDefault="00346230" w:rsidP="00346230">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346230" w14:paraId="3F1575C0"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09D5DDA" w14:textId="77777777" w:rsidR="00346230" w:rsidRDefault="00346230" w:rsidP="00E043BF">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2679A4" w14:textId="77777777" w:rsidR="00346230" w:rsidRDefault="00346230" w:rsidP="00E043BF">
            <w:pPr>
              <w:pStyle w:val="TableHeader"/>
              <w:jc w:val="left"/>
            </w:pPr>
            <w:r>
              <w:t>Data</w:t>
            </w:r>
          </w:p>
        </w:tc>
      </w:tr>
      <w:tr w:rsidR="00346230" w14:paraId="3B959401"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3132E" w14:textId="77777777" w:rsidR="00346230" w:rsidRDefault="00346230" w:rsidP="00E043BF">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389AD" w14:textId="77777777" w:rsidR="00346230" w:rsidRDefault="00346230" w:rsidP="00E043BF">
            <w:pPr>
              <w:pStyle w:val="TableRow"/>
            </w:pPr>
            <w:r>
              <w:t>Albany Infant and Nursery School</w:t>
            </w:r>
          </w:p>
        </w:tc>
      </w:tr>
      <w:tr w:rsidR="00346230" w14:paraId="25613C8C"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BC240" w14:textId="77777777" w:rsidR="00346230" w:rsidRDefault="00346230" w:rsidP="00E043BF">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813EC" w14:textId="0066E09E" w:rsidR="00346230" w:rsidRDefault="00346230" w:rsidP="00E043BF">
            <w:pPr>
              <w:pStyle w:val="TableRow"/>
            </w:pPr>
            <w:r>
              <w:t>1</w:t>
            </w:r>
            <w:r w:rsidR="007C00C1">
              <w:t>40</w:t>
            </w:r>
            <w:r>
              <w:t xml:space="preserve"> (16</w:t>
            </w:r>
            <w:r w:rsidR="007C00C1">
              <w:t>8</w:t>
            </w:r>
            <w:r>
              <w:t xml:space="preserve"> </w:t>
            </w:r>
            <w:proofErr w:type="spellStart"/>
            <w:r>
              <w:t>inc</w:t>
            </w:r>
            <w:proofErr w:type="spellEnd"/>
            <w:r>
              <w:t xml:space="preserve"> Nursery)</w:t>
            </w:r>
          </w:p>
        </w:tc>
      </w:tr>
      <w:tr w:rsidR="00346230" w14:paraId="1DA2677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8B6C" w14:textId="77777777" w:rsidR="00346230" w:rsidRDefault="00346230" w:rsidP="00E043BF">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D696D" w14:textId="2E753307" w:rsidR="00346230" w:rsidRDefault="007C00C1" w:rsidP="007C00C1">
            <w:pPr>
              <w:pStyle w:val="TableRow"/>
              <w:ind w:left="0"/>
            </w:pPr>
            <w:r>
              <w:t>30</w:t>
            </w:r>
            <w:r w:rsidR="00346230">
              <w:t xml:space="preserve"> pupils </w:t>
            </w:r>
          </w:p>
        </w:tc>
      </w:tr>
      <w:tr w:rsidR="00346230" w14:paraId="5A57F55D"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83D82" w14:textId="77777777" w:rsidR="00346230" w:rsidRDefault="00346230" w:rsidP="00E043BF">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C990B" w14:textId="0B404E10" w:rsidR="00346230" w:rsidRDefault="00346230" w:rsidP="00E043BF">
            <w:pPr>
              <w:pStyle w:val="TableRow"/>
            </w:pPr>
            <w:r>
              <w:t xml:space="preserve">Year </w:t>
            </w:r>
            <w:r w:rsidR="007C00C1">
              <w:t>1</w:t>
            </w:r>
            <w:r>
              <w:t xml:space="preserve"> of 3 year strategy.</w:t>
            </w:r>
          </w:p>
        </w:tc>
      </w:tr>
      <w:tr w:rsidR="00346230" w14:paraId="355B3EB2"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CDDBA" w14:textId="77777777" w:rsidR="00346230" w:rsidRDefault="00346230" w:rsidP="00E043BF">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32CD2" w14:textId="30CCFF7E" w:rsidR="00346230" w:rsidRDefault="00346230" w:rsidP="00E043BF">
            <w:pPr>
              <w:pStyle w:val="TableRow"/>
            </w:pPr>
            <w:r>
              <w:t>September 202</w:t>
            </w:r>
            <w:r w:rsidR="007C00C1">
              <w:t>4</w:t>
            </w:r>
          </w:p>
        </w:tc>
      </w:tr>
      <w:tr w:rsidR="00346230" w14:paraId="7FCA007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0F44E" w14:textId="77777777" w:rsidR="00346230" w:rsidRDefault="00346230" w:rsidP="00E043BF">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90C4E" w14:textId="77777777" w:rsidR="00346230" w:rsidRDefault="00346230" w:rsidP="00E043BF">
            <w:pPr>
              <w:pStyle w:val="TableRow"/>
            </w:pPr>
            <w:r>
              <w:t>July 2024</w:t>
            </w:r>
          </w:p>
        </w:tc>
      </w:tr>
      <w:tr w:rsidR="00346230" w14:paraId="69ADB985"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110A1" w14:textId="77777777" w:rsidR="00346230" w:rsidRDefault="00346230" w:rsidP="00E043BF">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7AEE8" w14:textId="77777777" w:rsidR="00346230" w:rsidRDefault="00346230" w:rsidP="00E043BF">
            <w:pPr>
              <w:pStyle w:val="TableRow"/>
            </w:pPr>
            <w:r>
              <w:t>Kirsten O’Neill</w:t>
            </w:r>
          </w:p>
        </w:tc>
      </w:tr>
      <w:tr w:rsidR="00346230" w14:paraId="6B04603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308D8" w14:textId="77777777" w:rsidR="00346230" w:rsidRDefault="00346230" w:rsidP="00E043BF">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72508" w14:textId="77777777" w:rsidR="00346230" w:rsidRDefault="00346230" w:rsidP="00E043BF">
            <w:pPr>
              <w:pStyle w:val="TableRow"/>
            </w:pPr>
            <w:r>
              <w:t>Kirsten O’Neill</w:t>
            </w:r>
          </w:p>
        </w:tc>
      </w:tr>
      <w:tr w:rsidR="00346230" w14:paraId="747A7870"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C4D04" w14:textId="77777777" w:rsidR="00346230" w:rsidRDefault="00346230" w:rsidP="00E043BF">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351EC" w14:textId="77777777" w:rsidR="00346230" w:rsidRDefault="00346230" w:rsidP="00E043BF">
            <w:pPr>
              <w:pStyle w:val="TableRow"/>
            </w:pPr>
            <w:r>
              <w:t xml:space="preserve">Maxine </w:t>
            </w:r>
            <w:proofErr w:type="spellStart"/>
            <w:r>
              <w:t>Govier</w:t>
            </w:r>
            <w:proofErr w:type="spellEnd"/>
            <w:r>
              <w:t xml:space="preserve"> </w:t>
            </w:r>
          </w:p>
        </w:tc>
      </w:tr>
    </w:tbl>
    <w:p w14:paraId="196B5940" w14:textId="77777777" w:rsidR="00346230" w:rsidRDefault="00346230" w:rsidP="00346230">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5807"/>
        <w:gridCol w:w="3679"/>
      </w:tblGrid>
      <w:tr w:rsidR="00346230" w14:paraId="391E686D"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64BB54E" w14:textId="77777777" w:rsidR="00346230" w:rsidRDefault="00346230" w:rsidP="00E043BF">
            <w:pPr>
              <w:pStyle w:val="TableRow"/>
            </w:pPr>
            <w:r>
              <w:rPr>
                <w:b/>
              </w:rPr>
              <w:t>Detail</w:t>
            </w:r>
          </w:p>
        </w:tc>
        <w:tc>
          <w:tcPr>
            <w:tcW w:w="367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1774EFF" w14:textId="77777777" w:rsidR="00346230" w:rsidRDefault="00346230" w:rsidP="00E043BF">
            <w:pPr>
              <w:pStyle w:val="TableRow"/>
            </w:pPr>
            <w:r>
              <w:rPr>
                <w:b/>
              </w:rPr>
              <w:t>Amount</w:t>
            </w:r>
          </w:p>
        </w:tc>
      </w:tr>
      <w:tr w:rsidR="00346230" w14:paraId="25F6EDE5"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8E4A1" w14:textId="77777777" w:rsidR="00346230" w:rsidRDefault="00346230" w:rsidP="00E043BF">
            <w:pPr>
              <w:pStyle w:val="TableRow"/>
            </w:pPr>
            <w:r>
              <w:t>Pupil premium funding allocation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2B141" w14:textId="43725240" w:rsidR="00346230" w:rsidRPr="00C20AF1" w:rsidRDefault="00346230" w:rsidP="00E043BF">
            <w:pPr>
              <w:pStyle w:val="TableRow"/>
              <w:rPr>
                <w:color w:val="000000" w:themeColor="text1"/>
              </w:rPr>
            </w:pPr>
          </w:p>
        </w:tc>
      </w:tr>
      <w:tr w:rsidR="00346230" w14:paraId="51A5CB6A"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13785" w14:textId="77777777" w:rsidR="00346230" w:rsidRDefault="00346230" w:rsidP="00E043BF">
            <w:pPr>
              <w:pStyle w:val="TableRow"/>
            </w:pPr>
            <w:r>
              <w:t>Recovery premium funding allocation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BAE2C" w14:textId="77777777" w:rsidR="00346230" w:rsidRPr="00C20AF1" w:rsidRDefault="00346230" w:rsidP="00E043BF">
            <w:pPr>
              <w:pStyle w:val="TableRow"/>
              <w:rPr>
                <w:color w:val="000000" w:themeColor="text1"/>
              </w:rPr>
            </w:pPr>
            <w:r w:rsidRPr="00C20AF1">
              <w:rPr>
                <w:color w:val="000000" w:themeColor="text1"/>
              </w:rPr>
              <w:t>N/A</w:t>
            </w:r>
          </w:p>
        </w:tc>
      </w:tr>
      <w:tr w:rsidR="00346230" w14:paraId="2F082B09"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97DE5" w14:textId="77777777" w:rsidR="00346230" w:rsidRDefault="00346230" w:rsidP="00E043BF">
            <w:pPr>
              <w:pStyle w:val="TableRow"/>
            </w:pPr>
            <w:r>
              <w:t>Pupil premium funding carried forward from previous years (enter £0 if not applicable)</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F929C" w14:textId="77777777" w:rsidR="00346230" w:rsidRPr="00C20AF1" w:rsidRDefault="00346230" w:rsidP="00E043BF">
            <w:pPr>
              <w:pStyle w:val="TableRow"/>
              <w:rPr>
                <w:color w:val="000000" w:themeColor="text1"/>
              </w:rPr>
            </w:pPr>
            <w:r w:rsidRPr="00C20AF1">
              <w:rPr>
                <w:color w:val="000000" w:themeColor="text1"/>
              </w:rPr>
              <w:t>£0</w:t>
            </w:r>
          </w:p>
        </w:tc>
      </w:tr>
      <w:tr w:rsidR="00346230" w14:paraId="25E6E931" w14:textId="77777777" w:rsidTr="00E043BF">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7D33B" w14:textId="77777777" w:rsidR="00346230" w:rsidRDefault="00346230" w:rsidP="00E043BF">
            <w:pPr>
              <w:pStyle w:val="TableRow"/>
              <w:rPr>
                <w:b/>
              </w:rPr>
            </w:pPr>
            <w:r>
              <w:rPr>
                <w:b/>
              </w:rPr>
              <w:t>Total budget for this academic year</w:t>
            </w:r>
          </w:p>
          <w:p w14:paraId="151F6BE8" w14:textId="77777777" w:rsidR="00346230" w:rsidRDefault="00346230" w:rsidP="00E043BF">
            <w:pPr>
              <w:pStyle w:val="TableRow"/>
            </w:pPr>
            <w:r>
              <w:t>If your school is an academy in a trust that pools this funding, state the amount available to your school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B6537" w14:textId="38BD2BF5" w:rsidR="00346230" w:rsidRPr="00C20AF1" w:rsidRDefault="004A47D4" w:rsidP="00E043BF">
            <w:pPr>
              <w:pStyle w:val="TableRow"/>
              <w:rPr>
                <w:color w:val="000000" w:themeColor="text1"/>
              </w:rPr>
            </w:pPr>
            <w:r>
              <w:rPr>
                <w:color w:val="000000" w:themeColor="text1"/>
              </w:rPr>
              <w:t>£57,720 April 2024</w:t>
            </w:r>
          </w:p>
        </w:tc>
      </w:tr>
    </w:tbl>
    <w:p w14:paraId="090AD39E" w14:textId="268CBA2B" w:rsidR="00346230" w:rsidRPr="00346230" w:rsidRDefault="00346230" w:rsidP="00346230">
      <w:pPr>
        <w:tabs>
          <w:tab w:val="left" w:pos="3144"/>
        </w:tabs>
      </w:pPr>
    </w:p>
    <w:bookmarkEnd w:id="0"/>
    <w:bookmarkEnd w:id="1"/>
    <w:bookmarkEnd w:id="2"/>
    <w:bookmarkEnd w:id="3"/>
    <w:bookmarkEnd w:id="4"/>
    <w:p w14:paraId="6D146844" w14:textId="77777777" w:rsidR="00E66558" w:rsidRDefault="009D71E8">
      <w:pPr>
        <w:pStyle w:val="Heading1"/>
      </w:pPr>
      <w:r>
        <w:lastRenderedPageBreak/>
        <w:t>Part A: Pupil premium strategy plan</w:t>
      </w:r>
    </w:p>
    <w:p w14:paraId="42F0E174"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78262A0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B0B36" w14:textId="77777777" w:rsidR="007C00C1" w:rsidRDefault="001046D7" w:rsidP="006E18AD">
            <w:pPr>
              <w:spacing w:before="120"/>
            </w:pPr>
            <w:r>
              <w:t xml:space="preserve">Our pupil premium strategy is driven by a desire to provide the opportunities and experiences which will enable all children to flourish to their maximum potential. At Albany Infant and Nursery school, we believe that every child, despite any early, adverse childhood experiences </w:t>
            </w:r>
            <w:r w:rsidR="00DA31E0">
              <w:t>or</w:t>
            </w:r>
            <w:r>
              <w:t xml:space="preserve"> current challenging circumstances can thrive academically and emotionally. As a school, we strive to mitigate the barriers and challenges our disadvantaged pupils face to ensure that any gaps identified between children eligible for pupil premium and those who are not, are addressed, enabling all children’s needs to be fully met and giving children the opportunity to achieve. </w:t>
            </w:r>
          </w:p>
          <w:p w14:paraId="3FE9EEF9" w14:textId="77777777" w:rsidR="007C00C1" w:rsidRDefault="001046D7" w:rsidP="006E18AD">
            <w:pPr>
              <w:spacing w:before="120"/>
            </w:pPr>
            <w:r>
              <w:t xml:space="preserve">At </w:t>
            </w:r>
            <w:r w:rsidR="00DA31E0">
              <w:t>Albany,</w:t>
            </w:r>
            <w:r>
              <w:t xml:space="preserve"> we believe that all disadvantaged pupils warrant a culture of high expectation. We are aware that some of the children eligible for pupil premium children at </w:t>
            </w:r>
            <w:r w:rsidR="00DA31E0">
              <w:t>Albany</w:t>
            </w:r>
            <w:r>
              <w:t xml:space="preserve"> face unique</w:t>
            </w:r>
            <w:r w:rsidR="00DA31E0">
              <w:t xml:space="preserve"> challenges and have multiple barriers to learning and success including:</w:t>
            </w:r>
            <w:r>
              <w:t xml:space="preserve"> low early language levels; low levels of aspiration; social and emotional needs and ongoing lack of parental support. As well as the aforementioned challenges, we also acknowledge that some of our children have not had the same life experiences afforded to their peers and do not have access to the same opportunities outside school as many of their peers.</w:t>
            </w:r>
          </w:p>
          <w:p w14:paraId="1279ADB2" w14:textId="77777777" w:rsidR="007C00C1" w:rsidRDefault="001046D7" w:rsidP="006E18AD">
            <w:pPr>
              <w:spacing w:before="120"/>
            </w:pPr>
            <w:r>
              <w:t xml:space="preserve"> Our highest priority is that </w:t>
            </w:r>
            <w:r w:rsidR="00DA31E0">
              <w:t>children in receipt of pupil premium funding</w:t>
            </w:r>
            <w:r>
              <w:t xml:space="preserve"> receive quality first teaching which meets their academic needs and support for their social and emotional needs. This will not only benefit children in receipt of pupil premium, but also those non-pupil premium children who face similar barriers. We </w:t>
            </w:r>
            <w:r w:rsidR="00DA31E0">
              <w:t xml:space="preserve">aim to </w:t>
            </w:r>
            <w:r>
              <w:t xml:space="preserve">challenge </w:t>
            </w:r>
            <w:r w:rsidR="00DA31E0">
              <w:t>our pupils</w:t>
            </w:r>
            <w:r>
              <w:t xml:space="preserve"> towards greater depth, as well as providing the support required for those who did not meet the age expected standard. </w:t>
            </w:r>
          </w:p>
          <w:p w14:paraId="7F0322A2" w14:textId="3A7AC238" w:rsidR="00896284" w:rsidRDefault="001046D7" w:rsidP="006E18AD">
            <w:pPr>
              <w:spacing w:before="120"/>
            </w:pPr>
            <w:r>
              <w:t xml:space="preserve">We will </w:t>
            </w:r>
            <w:r w:rsidR="00DA31E0">
              <w:t>ensure that we support our pupils, encouraging them to grow personal</w:t>
            </w:r>
            <w:r w:rsidR="00DB12BC">
              <w:t xml:space="preserve">ly and academically using strategies that are grounded in research.   </w:t>
            </w:r>
            <w:r w:rsidR="00896284">
              <w:t xml:space="preserve">Fundamentally, we know that learning cannot take place where relationships are poor.  We aim to ensure that our children and families are cared for and </w:t>
            </w:r>
            <w:r w:rsidR="00841DC8">
              <w:t xml:space="preserve">supported around a range of issues.  </w:t>
            </w:r>
          </w:p>
          <w:p w14:paraId="6D46CD08" w14:textId="77777777" w:rsidR="00896284" w:rsidRDefault="00896284" w:rsidP="006E18AD">
            <w:pPr>
              <w:spacing w:before="120"/>
            </w:pPr>
            <w:r>
              <w:t>This year we aim to work to improve the following:</w:t>
            </w:r>
          </w:p>
          <w:p w14:paraId="3611DF61" w14:textId="77777777" w:rsidR="00896284" w:rsidRDefault="00896284" w:rsidP="006E18AD">
            <w:pPr>
              <w:spacing w:before="120"/>
            </w:pPr>
            <w:r>
              <w:t>Communication and language barriers</w:t>
            </w:r>
          </w:p>
          <w:p w14:paraId="31EAA09F" w14:textId="388F71D6" w:rsidR="00896284" w:rsidRDefault="00896284" w:rsidP="006E18AD">
            <w:pPr>
              <w:spacing w:before="120"/>
            </w:pPr>
            <w:r>
              <w:t xml:space="preserve">Consistency of teaching through </w:t>
            </w:r>
            <w:r w:rsidR="007C00C1">
              <w:t>fidelity to phonics and maths schemes</w:t>
            </w:r>
          </w:p>
          <w:p w14:paraId="720EF8A7" w14:textId="13261AB8" w:rsidR="007C00C1" w:rsidRDefault="007C00C1" w:rsidP="006E18AD">
            <w:pPr>
              <w:spacing w:before="120"/>
            </w:pPr>
            <w:r>
              <w:t xml:space="preserve">Fluency of maths through introduction of the NCETM maths mastery programme  </w:t>
            </w:r>
          </w:p>
          <w:p w14:paraId="4CF0BCDC" w14:textId="77777777" w:rsidR="00896284" w:rsidRDefault="00896284" w:rsidP="006E18AD">
            <w:pPr>
              <w:spacing w:before="120"/>
            </w:pPr>
            <w:r>
              <w:t xml:space="preserve">Attendance of our pupils </w:t>
            </w:r>
          </w:p>
          <w:p w14:paraId="778A6545" w14:textId="77777777" w:rsidR="00896284" w:rsidRDefault="00896284" w:rsidP="006E18AD">
            <w:pPr>
              <w:spacing w:before="120"/>
            </w:pPr>
            <w:r>
              <w:lastRenderedPageBreak/>
              <w:t>Resilience, independence and perseverance in learning behaviour</w:t>
            </w:r>
          </w:p>
          <w:p w14:paraId="7D201D25" w14:textId="73592E4E" w:rsidR="00896284" w:rsidRDefault="007C00C1" w:rsidP="006E18AD">
            <w:pPr>
              <w:spacing w:before="120"/>
            </w:pPr>
            <w:r>
              <w:t>A consistent approach to w</w:t>
            </w:r>
            <w:r w:rsidR="00896284">
              <w:t xml:space="preserve">riting </w:t>
            </w:r>
          </w:p>
          <w:p w14:paraId="01754375" w14:textId="77777777" w:rsidR="00896284" w:rsidRDefault="00896284" w:rsidP="006E18AD">
            <w:pPr>
              <w:spacing w:before="120"/>
            </w:pPr>
            <w:r>
              <w:t>Opportunities to build cultural capital</w:t>
            </w:r>
          </w:p>
          <w:p w14:paraId="42CE1C72" w14:textId="26DFFB27" w:rsidR="00896284" w:rsidRPr="00896284" w:rsidRDefault="00896284" w:rsidP="006E18AD">
            <w:pPr>
              <w:spacing w:before="120"/>
            </w:pPr>
            <w:r>
              <w:t xml:space="preserve">Familial issues which lead to early help or social care involvement. </w:t>
            </w:r>
          </w:p>
        </w:tc>
      </w:tr>
    </w:tbl>
    <w:p w14:paraId="6B26A4CE" w14:textId="77777777" w:rsidR="00E66558" w:rsidRDefault="009D71E8">
      <w:pPr>
        <w:pStyle w:val="Heading2"/>
        <w:spacing w:before="600"/>
      </w:pPr>
      <w:r>
        <w:lastRenderedPageBreak/>
        <w:t>Challenges</w:t>
      </w:r>
    </w:p>
    <w:p w14:paraId="448D6C72"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441922D8"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8623C4"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516BB38" w14:textId="77777777" w:rsidR="00E66558" w:rsidRDefault="009D71E8">
            <w:pPr>
              <w:pStyle w:val="TableHeader"/>
              <w:jc w:val="left"/>
            </w:pPr>
            <w:r>
              <w:t xml:space="preserve">Detail of challenge </w:t>
            </w:r>
          </w:p>
        </w:tc>
      </w:tr>
      <w:tr w:rsidR="00E66558" w14:paraId="1FC8A7D2"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35A9319" w14:textId="77777777" w:rsidR="00E66558" w:rsidRPr="005E1E38" w:rsidRDefault="009D71E8">
            <w:pPr>
              <w:pStyle w:val="TableRow"/>
              <w:rPr>
                <w:rFonts w:cs="Arial"/>
                <w:sz w:val="22"/>
                <w:szCs w:val="22"/>
              </w:rPr>
            </w:pPr>
            <w:r w:rsidRPr="005E1E38">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4C9E0FB" w14:textId="4D249716" w:rsidR="00E66558" w:rsidRPr="00175246" w:rsidRDefault="00175246">
            <w:pPr>
              <w:pStyle w:val="TableRowCentered"/>
              <w:jc w:val="left"/>
              <w:rPr>
                <w:rFonts w:asciiTheme="minorHAnsi" w:hAnsiTheme="minorHAnsi" w:cstheme="minorHAnsi"/>
                <w:sz w:val="20"/>
              </w:rPr>
            </w:pPr>
            <w:r w:rsidRPr="00175246">
              <w:rPr>
                <w:rFonts w:asciiTheme="minorHAnsi" w:hAnsiTheme="minorHAnsi" w:cstheme="minorHAnsi"/>
                <w:sz w:val="20"/>
              </w:rPr>
              <w:t xml:space="preserve">Attainment and progress in writing and reading are low, as </w:t>
            </w:r>
            <w:r w:rsidR="00B27B5F">
              <w:rPr>
                <w:rFonts w:asciiTheme="minorHAnsi" w:hAnsiTheme="minorHAnsi" w:cstheme="minorHAnsi"/>
                <w:sz w:val="20"/>
              </w:rPr>
              <w:t xml:space="preserve">teaching in phonics is inconsistent </w:t>
            </w:r>
          </w:p>
        </w:tc>
      </w:tr>
      <w:tr w:rsidR="00DB12BC" w14:paraId="4B0F9EB9"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40F691FF" w14:textId="5A1395AC" w:rsidR="00DB12BC" w:rsidRPr="005E1E38" w:rsidRDefault="00DB12BC">
            <w:pPr>
              <w:pStyle w:val="TableRow"/>
              <w:rPr>
                <w:rFonts w:cs="Arial"/>
                <w:sz w:val="22"/>
                <w:szCs w:val="22"/>
              </w:rPr>
            </w:pPr>
            <w:r>
              <w:rPr>
                <w:rFonts w:cs="Arial"/>
                <w:sz w:val="22"/>
                <w:szCs w:val="22"/>
              </w:rPr>
              <w:t xml:space="preserve">2 </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4E4BBFF3" w14:textId="7B8DBB5B" w:rsidR="00DB12BC" w:rsidRPr="00175246" w:rsidRDefault="00175246">
            <w:pPr>
              <w:pStyle w:val="TableRowCentered"/>
              <w:jc w:val="left"/>
              <w:rPr>
                <w:rFonts w:asciiTheme="minorHAnsi" w:hAnsiTheme="minorHAnsi" w:cstheme="minorHAnsi"/>
                <w:sz w:val="20"/>
              </w:rPr>
            </w:pPr>
            <w:r w:rsidRPr="00175246">
              <w:rPr>
                <w:rFonts w:asciiTheme="minorHAnsi" w:hAnsiTheme="minorHAnsi" w:cstheme="minorHAnsi"/>
                <w:sz w:val="20"/>
              </w:rPr>
              <w:t>Communication and language</w:t>
            </w:r>
            <w:r w:rsidR="00DB12BC" w:rsidRPr="00175246">
              <w:rPr>
                <w:rFonts w:asciiTheme="minorHAnsi" w:hAnsiTheme="minorHAnsi" w:cstheme="minorHAnsi"/>
                <w:sz w:val="20"/>
              </w:rPr>
              <w:t xml:space="preserve"> barriers are evident in a high proportion of pupils </w:t>
            </w:r>
            <w:r w:rsidRPr="00175246">
              <w:rPr>
                <w:rFonts w:asciiTheme="minorHAnsi" w:hAnsiTheme="minorHAnsi" w:cstheme="minorHAnsi"/>
                <w:sz w:val="20"/>
              </w:rPr>
              <w:t xml:space="preserve">across the foundation stage </w:t>
            </w:r>
          </w:p>
        </w:tc>
      </w:tr>
      <w:tr w:rsidR="00B27B5F" w14:paraId="24A1901D"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095BD7EA" w14:textId="668AD7E5" w:rsidR="00B27B5F" w:rsidRDefault="00B27B5F" w:rsidP="00B27B5F">
            <w:pPr>
              <w:pStyle w:val="TableRow"/>
              <w:rPr>
                <w:rFonts w:cs="Arial"/>
                <w:sz w:val="22"/>
                <w:szCs w:val="22"/>
              </w:rPr>
            </w:pPr>
            <w:r>
              <w:rPr>
                <w:rFonts w:cs="Arial"/>
                <w:sz w:val="22"/>
                <w:szCs w:val="22"/>
              </w:rPr>
              <w:t xml:space="preserve">3 </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2376EE52" w14:textId="3A08B9D3" w:rsidR="00B27B5F" w:rsidRPr="00175246" w:rsidRDefault="00B27B5F" w:rsidP="00B27B5F">
            <w:pPr>
              <w:pStyle w:val="TableRowCentered"/>
              <w:jc w:val="left"/>
              <w:rPr>
                <w:rFonts w:asciiTheme="minorHAnsi" w:hAnsiTheme="minorHAnsi" w:cstheme="minorHAnsi"/>
                <w:sz w:val="20"/>
              </w:rPr>
            </w:pPr>
            <w:r w:rsidRPr="00175246">
              <w:rPr>
                <w:rFonts w:asciiTheme="minorHAnsi" w:hAnsiTheme="minorHAnsi" w:cstheme="minorHAnsi"/>
                <w:iCs/>
                <w:sz w:val="20"/>
              </w:rPr>
              <w:t>Starting points of children within F1</w:t>
            </w:r>
            <w:r>
              <w:rPr>
                <w:rFonts w:asciiTheme="minorHAnsi" w:hAnsiTheme="minorHAnsi" w:cstheme="minorHAnsi"/>
                <w:iCs/>
                <w:sz w:val="20"/>
              </w:rPr>
              <w:t xml:space="preserve"> and F2</w:t>
            </w:r>
            <w:r w:rsidRPr="00175246">
              <w:rPr>
                <w:rFonts w:asciiTheme="minorHAnsi" w:hAnsiTheme="minorHAnsi" w:cstheme="minorHAnsi"/>
                <w:iCs/>
                <w:sz w:val="20"/>
              </w:rPr>
              <w:t xml:space="preserve"> are low in communication and language.</w:t>
            </w:r>
          </w:p>
        </w:tc>
      </w:tr>
      <w:tr w:rsidR="00B27B5F" w14:paraId="413ABF0D"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6FDAE453" w14:textId="6AA097EF" w:rsidR="00B27B5F" w:rsidRPr="005E1E38" w:rsidRDefault="00B27B5F" w:rsidP="00B27B5F">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3B763778" w14:textId="10292377" w:rsidR="00B27B5F" w:rsidRPr="00175246" w:rsidRDefault="00B27B5F" w:rsidP="00B27B5F">
            <w:pPr>
              <w:pStyle w:val="TableRowCentered"/>
              <w:jc w:val="left"/>
              <w:rPr>
                <w:rFonts w:asciiTheme="minorHAnsi" w:hAnsiTheme="minorHAnsi" w:cstheme="minorHAnsi"/>
                <w:sz w:val="20"/>
              </w:rPr>
            </w:pPr>
            <w:r w:rsidRPr="00175246">
              <w:rPr>
                <w:rFonts w:asciiTheme="minorHAnsi" w:hAnsiTheme="minorHAnsi" w:cstheme="minorHAnsi"/>
                <w:sz w:val="20"/>
              </w:rPr>
              <w:t>Inconsistent attendance of pupils has led to gaps widening in all curriculum areas particularly writing.</w:t>
            </w:r>
          </w:p>
        </w:tc>
      </w:tr>
      <w:tr w:rsidR="00B27B5F" w14:paraId="0F9316DB"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727B6C1C" w14:textId="0FC4FC57" w:rsidR="00B27B5F" w:rsidRDefault="00B27B5F" w:rsidP="00B27B5F">
            <w:pPr>
              <w:pStyle w:val="TableRow"/>
              <w:rPr>
                <w:rFonts w:cs="Arial"/>
                <w:sz w:val="22"/>
                <w:szCs w:val="22"/>
              </w:rPr>
            </w:pPr>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03EF54C1" w14:textId="443B56A5" w:rsidR="00B27B5F" w:rsidRPr="00175246" w:rsidRDefault="005F15AB" w:rsidP="00B27B5F">
            <w:pPr>
              <w:pStyle w:val="TableRowCentered"/>
              <w:jc w:val="left"/>
              <w:rPr>
                <w:rFonts w:asciiTheme="minorHAnsi" w:hAnsiTheme="minorHAnsi" w:cstheme="minorHAnsi"/>
                <w:sz w:val="20"/>
              </w:rPr>
            </w:pPr>
            <w:r>
              <w:rPr>
                <w:rFonts w:asciiTheme="minorHAnsi" w:hAnsiTheme="minorHAnsi" w:cstheme="minorHAnsi"/>
                <w:sz w:val="20"/>
              </w:rPr>
              <w:t>Pupils do not have fluency in basic mathematical facts therefore struggle with more complex calculation</w:t>
            </w:r>
          </w:p>
        </w:tc>
      </w:tr>
      <w:tr w:rsidR="00B27B5F" w14:paraId="117E56B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02201" w14:textId="513105DB" w:rsidR="00B27B5F" w:rsidRPr="005E1E38" w:rsidRDefault="005F15AB" w:rsidP="00B27B5F">
            <w:pPr>
              <w:pStyle w:val="TableRow"/>
              <w:rPr>
                <w:rFonts w:cs="Arial"/>
                <w:sz w:val="22"/>
                <w:szCs w:val="22"/>
              </w:rPr>
            </w:pPr>
            <w:r>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53065" w14:textId="77777777" w:rsidR="00B27B5F" w:rsidRPr="00175246" w:rsidRDefault="00B27B5F" w:rsidP="00B27B5F">
            <w:pPr>
              <w:pStyle w:val="TableRowCentered"/>
              <w:ind w:left="0"/>
              <w:jc w:val="left"/>
              <w:rPr>
                <w:rFonts w:asciiTheme="minorHAnsi" w:hAnsiTheme="minorHAnsi" w:cstheme="minorHAnsi"/>
                <w:sz w:val="20"/>
              </w:rPr>
            </w:pPr>
            <w:r w:rsidRPr="00175246">
              <w:rPr>
                <w:rFonts w:asciiTheme="minorHAnsi" w:hAnsiTheme="minorHAnsi" w:cstheme="minorHAnsi"/>
                <w:sz w:val="20"/>
              </w:rPr>
              <w:t xml:space="preserve">Children tend to have limited life experiences and limited cultural capital, particularly those in receipt of pupil premium. </w:t>
            </w:r>
          </w:p>
        </w:tc>
      </w:tr>
      <w:tr w:rsidR="00B27B5F" w14:paraId="06C86F41"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36D1F4B6" w14:textId="6F03928D" w:rsidR="00B27B5F" w:rsidRPr="005E1E38" w:rsidRDefault="005F15AB" w:rsidP="00B27B5F">
            <w:pPr>
              <w:pStyle w:val="TableRow"/>
              <w:rPr>
                <w:rFonts w:cs="Arial"/>
                <w:sz w:val="22"/>
                <w:szCs w:val="22"/>
              </w:rPr>
            </w:pPr>
            <w:r>
              <w:rPr>
                <w:rFonts w:cs="Arial"/>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2FA5CD79" w14:textId="59368D18" w:rsidR="00B27B5F" w:rsidRPr="00175246" w:rsidRDefault="00B27B5F" w:rsidP="00B27B5F">
            <w:pPr>
              <w:pStyle w:val="TableRowCentered"/>
              <w:ind w:left="0"/>
              <w:jc w:val="left"/>
              <w:rPr>
                <w:rFonts w:asciiTheme="minorHAnsi" w:hAnsiTheme="minorHAnsi" w:cstheme="minorHAnsi"/>
                <w:iCs/>
                <w:sz w:val="20"/>
              </w:rPr>
            </w:pPr>
            <w:r w:rsidRPr="00175246">
              <w:rPr>
                <w:rFonts w:asciiTheme="minorHAnsi" w:hAnsiTheme="minorHAnsi" w:cstheme="minorHAnsi"/>
                <w:iCs/>
                <w:sz w:val="20"/>
              </w:rPr>
              <w:t>Few pupils reach a greater depth of understanding across core subjects</w:t>
            </w:r>
          </w:p>
        </w:tc>
      </w:tr>
      <w:tr w:rsidR="00B27B5F" w14:paraId="736BB494"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5260D15A" w14:textId="3D94394D" w:rsidR="00B27B5F" w:rsidRPr="005E1E38" w:rsidRDefault="005F15AB" w:rsidP="00B27B5F">
            <w:pPr>
              <w:pStyle w:val="TableRow"/>
              <w:rPr>
                <w:rFonts w:cs="Arial"/>
                <w:sz w:val="22"/>
                <w:szCs w:val="22"/>
              </w:rPr>
            </w:pPr>
            <w:r>
              <w:rPr>
                <w:rFonts w:cs="Arial"/>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674C4122" w14:textId="25B783E8" w:rsidR="00B27B5F" w:rsidRPr="00175246" w:rsidRDefault="00B27B5F" w:rsidP="00B27B5F">
            <w:pPr>
              <w:pStyle w:val="TableRowCentered"/>
              <w:ind w:left="0"/>
              <w:jc w:val="left"/>
              <w:rPr>
                <w:rFonts w:asciiTheme="minorHAnsi" w:hAnsiTheme="minorHAnsi" w:cstheme="minorHAnsi"/>
                <w:iCs/>
                <w:sz w:val="20"/>
              </w:rPr>
            </w:pPr>
            <w:r w:rsidRPr="00175246">
              <w:rPr>
                <w:rFonts w:asciiTheme="minorHAnsi" w:hAnsiTheme="minorHAnsi" w:cstheme="minorHAnsi"/>
                <w:sz w:val="20"/>
              </w:rPr>
              <w:t>The complex family issues presented by children with social care involvement and requiring early help, sometimes leads to pupils falling behind</w:t>
            </w:r>
          </w:p>
        </w:tc>
      </w:tr>
      <w:tr w:rsidR="00B27B5F" w14:paraId="28B54D98" w14:textId="77777777" w:rsidTr="00EA6099">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594DE752" w14:textId="5D4A1699" w:rsidR="00B27B5F" w:rsidRDefault="005F15AB" w:rsidP="00B27B5F">
            <w:pPr>
              <w:pStyle w:val="TableRow"/>
              <w:rPr>
                <w:rFonts w:cs="Arial"/>
                <w:sz w:val="22"/>
                <w:szCs w:val="22"/>
              </w:rPr>
            </w:pPr>
            <w:r>
              <w:rPr>
                <w:rFonts w:cs="Arial"/>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CB00B7C" w14:textId="6A44EDF2" w:rsidR="00B27B5F" w:rsidRPr="00175246" w:rsidRDefault="00B27B5F" w:rsidP="00B27B5F">
            <w:pPr>
              <w:pStyle w:val="TableRowCentered"/>
              <w:ind w:left="0"/>
              <w:jc w:val="left"/>
              <w:rPr>
                <w:rFonts w:asciiTheme="minorHAnsi" w:hAnsiTheme="minorHAnsi" w:cstheme="minorHAnsi"/>
                <w:iCs/>
                <w:sz w:val="20"/>
              </w:rPr>
            </w:pPr>
            <w:r w:rsidRPr="00175246">
              <w:rPr>
                <w:rFonts w:asciiTheme="minorHAnsi" w:hAnsiTheme="minorHAnsi" w:cstheme="minorHAnsi"/>
                <w:iCs/>
                <w:sz w:val="20"/>
              </w:rPr>
              <w:t>Resilience of pupils in low leading to a lack of</w:t>
            </w:r>
            <w:r>
              <w:rPr>
                <w:rFonts w:asciiTheme="minorHAnsi" w:hAnsiTheme="minorHAnsi" w:cstheme="minorHAnsi"/>
                <w:iCs/>
                <w:sz w:val="20"/>
              </w:rPr>
              <w:t xml:space="preserve"> ambition and</w:t>
            </w:r>
            <w:r w:rsidRPr="00175246">
              <w:rPr>
                <w:rFonts w:asciiTheme="minorHAnsi" w:hAnsiTheme="minorHAnsi" w:cstheme="minorHAnsi"/>
                <w:iCs/>
                <w:sz w:val="20"/>
              </w:rPr>
              <w:t xml:space="preserve"> independence </w:t>
            </w:r>
          </w:p>
        </w:tc>
      </w:tr>
    </w:tbl>
    <w:p w14:paraId="05FB7BF1" w14:textId="77777777" w:rsidR="00E66558" w:rsidRDefault="009D71E8">
      <w:pPr>
        <w:pStyle w:val="Heading2"/>
        <w:spacing w:before="600"/>
      </w:pPr>
      <w:bookmarkStart w:id="16" w:name="_Toc443397160"/>
      <w:r>
        <w:t xml:space="preserve">Intended outcomes </w:t>
      </w:r>
    </w:p>
    <w:p w14:paraId="1BCE8EDD"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405"/>
        <w:gridCol w:w="7081"/>
      </w:tblGrid>
      <w:tr w:rsidR="00E66558" w14:paraId="1C063BE3"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4B849B" w14:textId="77777777" w:rsidR="00E66558" w:rsidRDefault="009D71E8">
            <w:pPr>
              <w:pStyle w:val="TableHeader"/>
              <w:jc w:val="left"/>
            </w:pPr>
            <w:r>
              <w:t>Intended outcome</w:t>
            </w:r>
          </w:p>
        </w:tc>
        <w:tc>
          <w:tcPr>
            <w:tcW w:w="70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2B23B9" w14:textId="77777777" w:rsidR="00E66558" w:rsidRDefault="009D71E8">
            <w:pPr>
              <w:pStyle w:val="TableHeader"/>
              <w:jc w:val="left"/>
            </w:pPr>
            <w:r>
              <w:t>Success criteria</w:t>
            </w:r>
          </w:p>
        </w:tc>
      </w:tr>
      <w:tr w:rsidR="00E66558" w14:paraId="74B2D782"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FFFEC" w14:textId="77777777" w:rsidR="00E66558" w:rsidRDefault="00C760F4">
            <w:pPr>
              <w:pStyle w:val="TableRow"/>
              <w:rPr>
                <w:rFonts w:asciiTheme="minorHAnsi" w:hAnsiTheme="minorHAnsi" w:cstheme="minorHAnsi"/>
                <w:sz w:val="20"/>
                <w:szCs w:val="20"/>
              </w:rPr>
            </w:pPr>
            <w:r>
              <w:rPr>
                <w:rFonts w:asciiTheme="minorHAnsi" w:hAnsiTheme="minorHAnsi" w:cstheme="minorHAnsi"/>
                <w:sz w:val="20"/>
                <w:szCs w:val="20"/>
              </w:rPr>
              <w:t xml:space="preserve">Improve communication and language across the foundation stage </w:t>
            </w:r>
          </w:p>
          <w:p w14:paraId="0F95593B" w14:textId="77777777" w:rsidR="005F15AB" w:rsidRDefault="005F15AB">
            <w:pPr>
              <w:pStyle w:val="TableRow"/>
              <w:rPr>
                <w:rFonts w:asciiTheme="minorHAnsi" w:hAnsiTheme="minorHAnsi" w:cstheme="minorHAnsi"/>
                <w:sz w:val="20"/>
                <w:szCs w:val="20"/>
              </w:rPr>
            </w:pPr>
          </w:p>
          <w:p w14:paraId="3634387A" w14:textId="412A2394" w:rsidR="005F15AB" w:rsidRPr="00C760F4" w:rsidRDefault="005F15AB">
            <w:pPr>
              <w:pStyle w:val="TableRow"/>
              <w:rPr>
                <w:rFonts w:asciiTheme="minorHAnsi" w:hAnsiTheme="minorHAnsi" w:cstheme="minorHAnsi"/>
                <w:sz w:val="20"/>
                <w:szCs w:val="20"/>
              </w:rPr>
            </w:pPr>
            <w:r w:rsidRPr="005F15AB">
              <w:rPr>
                <w:rFonts w:asciiTheme="minorHAnsi" w:hAnsiTheme="minorHAnsi" w:cstheme="minorHAnsi"/>
                <w:color w:val="C00000"/>
                <w:sz w:val="20"/>
                <w:szCs w:val="20"/>
              </w:rPr>
              <w:t xml:space="preserve">2 and 3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A6D0F" w14:textId="0C07AF7D" w:rsidR="00C760F4" w:rsidRDefault="00B27B5F" w:rsidP="00C760F4">
            <w:pPr>
              <w:pStyle w:val="TableRowCentered"/>
              <w:numPr>
                <w:ilvl w:val="0"/>
                <w:numId w:val="25"/>
              </w:numPr>
              <w:jc w:val="left"/>
              <w:rPr>
                <w:rFonts w:asciiTheme="minorHAnsi" w:hAnsiTheme="minorHAnsi" w:cstheme="minorHAnsi"/>
                <w:sz w:val="20"/>
              </w:rPr>
            </w:pPr>
            <w:proofErr w:type="spellStart"/>
            <w:r>
              <w:rPr>
                <w:rFonts w:asciiTheme="minorHAnsi" w:hAnsiTheme="minorHAnsi" w:cstheme="minorHAnsi"/>
                <w:sz w:val="20"/>
              </w:rPr>
              <w:t>Wellcomm</w:t>
            </w:r>
            <w:proofErr w:type="spellEnd"/>
            <w:r>
              <w:rPr>
                <w:rFonts w:asciiTheme="minorHAnsi" w:hAnsiTheme="minorHAnsi" w:cstheme="minorHAnsi"/>
                <w:sz w:val="20"/>
              </w:rPr>
              <w:t xml:space="preserve"> is introduced and used across school as a diagnostic tool to identify the need for intervention </w:t>
            </w:r>
          </w:p>
          <w:p w14:paraId="1DE40170" w14:textId="4FB19A86" w:rsidR="00B27B5F" w:rsidRDefault="00B27B5F"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Intervention for pupils with specific speech and language issues is embedded and targets improve pupils expressive and receptive language </w:t>
            </w:r>
          </w:p>
          <w:p w14:paraId="6B81D3EE" w14:textId="35566E94" w:rsidR="00B27B5F" w:rsidRDefault="00B27B5F"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Early identification of disordered speech is made and successful referrals ensure pupils make progress </w:t>
            </w:r>
          </w:p>
          <w:p w14:paraId="172508EC" w14:textId="719E8A29" w:rsidR="00C760F4" w:rsidRDefault="00C760F4"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Discrete vocabulary </w:t>
            </w:r>
            <w:r w:rsidR="00B27B5F">
              <w:rPr>
                <w:rFonts w:asciiTheme="minorHAnsi" w:hAnsiTheme="minorHAnsi" w:cstheme="minorHAnsi"/>
                <w:sz w:val="20"/>
              </w:rPr>
              <w:t>is taught</w:t>
            </w:r>
            <w:r>
              <w:rPr>
                <w:rFonts w:asciiTheme="minorHAnsi" w:hAnsiTheme="minorHAnsi" w:cstheme="minorHAnsi"/>
                <w:sz w:val="20"/>
              </w:rPr>
              <w:t xml:space="preserve"> in all areas</w:t>
            </w:r>
            <w:r w:rsidR="00B27B5F">
              <w:rPr>
                <w:rFonts w:asciiTheme="minorHAnsi" w:hAnsiTheme="minorHAnsi" w:cstheme="minorHAnsi"/>
                <w:sz w:val="20"/>
              </w:rPr>
              <w:t>, shared with parents and obvious throughout school</w:t>
            </w:r>
          </w:p>
          <w:p w14:paraId="0C675EF7" w14:textId="60E50811" w:rsidR="00D26CCB" w:rsidRPr="00B27B5F" w:rsidRDefault="00B27B5F" w:rsidP="00B27B5F">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lastRenderedPageBreak/>
              <w:t xml:space="preserve">Reading for pleasure is a key element of the school day and parents and carers have opportunities to share in the love of books.  </w:t>
            </w:r>
          </w:p>
        </w:tc>
      </w:tr>
      <w:tr w:rsidR="00637E62" w14:paraId="2E89E5F8"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226D6" w14:textId="77777777" w:rsidR="00637E62" w:rsidRDefault="005F15AB" w:rsidP="00637E62">
            <w:pPr>
              <w:pStyle w:val="TableRow"/>
              <w:rPr>
                <w:rFonts w:asciiTheme="minorHAnsi" w:hAnsiTheme="minorHAnsi" w:cstheme="minorHAnsi"/>
                <w:sz w:val="20"/>
                <w:szCs w:val="20"/>
              </w:rPr>
            </w:pPr>
            <w:r>
              <w:rPr>
                <w:rFonts w:asciiTheme="minorHAnsi" w:hAnsiTheme="minorHAnsi" w:cstheme="minorHAnsi"/>
                <w:sz w:val="20"/>
                <w:szCs w:val="20"/>
              </w:rPr>
              <w:lastRenderedPageBreak/>
              <w:t xml:space="preserve">Increase fidelity to the phonics programme to ensure that attainment in reading and writing improves </w:t>
            </w:r>
          </w:p>
          <w:p w14:paraId="66302513" w14:textId="77777777" w:rsidR="00FF3B2D" w:rsidRDefault="00FF3B2D" w:rsidP="00637E62">
            <w:pPr>
              <w:pStyle w:val="TableRow"/>
              <w:rPr>
                <w:rFonts w:asciiTheme="minorHAnsi" w:hAnsiTheme="minorHAnsi" w:cstheme="minorHAnsi"/>
                <w:sz w:val="20"/>
                <w:szCs w:val="20"/>
              </w:rPr>
            </w:pPr>
          </w:p>
          <w:p w14:paraId="0C0295C2" w14:textId="66CAFC79" w:rsidR="00FF3B2D" w:rsidRPr="00637E62"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 xml:space="preserve">1 </w:t>
            </w:r>
            <w:r>
              <w:rPr>
                <w:rFonts w:asciiTheme="minorHAnsi" w:hAnsiTheme="minorHAnsi" w:cstheme="minorHAnsi"/>
                <w:color w:val="C00000"/>
                <w:sz w:val="20"/>
                <w:szCs w:val="20"/>
              </w:rPr>
              <w:t xml:space="preserve">and 7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B6F82" w14:textId="77777777" w:rsidR="00637E62"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All teachers are highly trained on Little </w:t>
            </w:r>
            <w:proofErr w:type="spellStart"/>
            <w:r>
              <w:rPr>
                <w:rFonts w:asciiTheme="minorHAnsi" w:hAnsiTheme="minorHAnsi" w:cstheme="minorHAnsi"/>
                <w:sz w:val="20"/>
              </w:rPr>
              <w:t>Wandle</w:t>
            </w:r>
            <w:proofErr w:type="spellEnd"/>
            <w:r>
              <w:rPr>
                <w:rFonts w:asciiTheme="minorHAnsi" w:hAnsiTheme="minorHAnsi" w:cstheme="minorHAnsi"/>
                <w:sz w:val="20"/>
              </w:rPr>
              <w:t xml:space="preserve"> phonics programme</w:t>
            </w:r>
          </w:p>
          <w:p w14:paraId="7092F174"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Consistent resources are used across phonic teaching</w:t>
            </w:r>
          </w:p>
          <w:p w14:paraId="220ED3A9"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Classrooms have appropriate phonic displays</w:t>
            </w:r>
          </w:p>
          <w:p w14:paraId="0E6998D7"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Rapid catchup and daily catch interventions are in place with children making accelerated progress </w:t>
            </w:r>
          </w:p>
          <w:p w14:paraId="24753487" w14:textId="75B349ED"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An increased percentage of pupils achieve a pass in the phonic screening check</w:t>
            </w:r>
          </w:p>
          <w:p w14:paraId="7B2524E0"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Parents are engaged in the phonic progress and know how to help their child</w:t>
            </w:r>
          </w:p>
          <w:p w14:paraId="0EAE0327"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Planning in reading and writing shows close links to taught phonics </w:t>
            </w:r>
          </w:p>
          <w:p w14:paraId="7D138B98"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Children’s reading diaries show increased amount reading at home</w:t>
            </w:r>
          </w:p>
          <w:p w14:paraId="517ABE60"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Books sent home are closely linked with taught phonics </w:t>
            </w:r>
          </w:p>
          <w:p w14:paraId="0B96CB8A"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Little </w:t>
            </w:r>
            <w:proofErr w:type="spellStart"/>
            <w:r>
              <w:rPr>
                <w:rFonts w:asciiTheme="minorHAnsi" w:hAnsiTheme="minorHAnsi" w:cstheme="minorHAnsi"/>
                <w:sz w:val="20"/>
              </w:rPr>
              <w:t>Wandle</w:t>
            </w:r>
            <w:proofErr w:type="spellEnd"/>
            <w:r>
              <w:rPr>
                <w:rFonts w:asciiTheme="minorHAnsi" w:hAnsiTheme="minorHAnsi" w:cstheme="minorHAnsi"/>
                <w:sz w:val="20"/>
              </w:rPr>
              <w:t xml:space="preserve"> fluency reads take place in year 2. </w:t>
            </w:r>
          </w:p>
          <w:p w14:paraId="4D76CC29"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A consistent system for teaching writing is embedded into practice and has a positive effect on children’s outcomes.</w:t>
            </w:r>
          </w:p>
          <w:p w14:paraId="5A37ECF2" w14:textId="26B68FC5" w:rsidR="000A36BC" w:rsidRPr="00C760F4"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Interventions are SMART, closely linked to gaps and impactful. </w:t>
            </w:r>
          </w:p>
        </w:tc>
      </w:tr>
      <w:tr w:rsidR="000A36BC" w14:paraId="71E8CF24"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CC064" w14:textId="77777777" w:rsidR="000A36BC" w:rsidRDefault="000A36BC" w:rsidP="00637E62">
            <w:pPr>
              <w:pStyle w:val="TableRow"/>
              <w:rPr>
                <w:rFonts w:asciiTheme="minorHAnsi" w:hAnsiTheme="minorHAnsi" w:cstheme="minorHAnsi"/>
                <w:sz w:val="20"/>
                <w:szCs w:val="20"/>
              </w:rPr>
            </w:pPr>
            <w:r>
              <w:rPr>
                <w:rFonts w:asciiTheme="minorHAnsi" w:hAnsiTheme="minorHAnsi" w:cstheme="minorHAnsi"/>
                <w:sz w:val="20"/>
                <w:szCs w:val="20"/>
              </w:rPr>
              <w:t xml:space="preserve">To improve fluency in mathematical thinking </w:t>
            </w:r>
          </w:p>
          <w:p w14:paraId="59BA21F1" w14:textId="77777777" w:rsidR="00FF3B2D" w:rsidRDefault="00FF3B2D" w:rsidP="00637E62">
            <w:pPr>
              <w:pStyle w:val="TableRow"/>
              <w:rPr>
                <w:rFonts w:asciiTheme="minorHAnsi" w:hAnsiTheme="minorHAnsi" w:cstheme="minorHAnsi"/>
                <w:sz w:val="20"/>
                <w:szCs w:val="20"/>
              </w:rPr>
            </w:pPr>
          </w:p>
          <w:p w14:paraId="7149D42B" w14:textId="43C0286C" w:rsidR="00FF3B2D"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 xml:space="preserve">5 </w:t>
            </w:r>
            <w:r>
              <w:rPr>
                <w:rFonts w:asciiTheme="minorHAnsi" w:hAnsiTheme="minorHAnsi" w:cstheme="minorHAnsi"/>
                <w:color w:val="C00000"/>
                <w:sz w:val="20"/>
                <w:szCs w:val="20"/>
              </w:rPr>
              <w:t xml:space="preserve">and 7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5A5B1"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Introduction of NCETM maths mastery across the school. </w:t>
            </w:r>
          </w:p>
          <w:p w14:paraId="303648F5"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Reception daily maths session is planned for mastery in number </w:t>
            </w:r>
          </w:p>
          <w:p w14:paraId="02827C0A"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Reception shape space and measure is planned from White rose.  </w:t>
            </w:r>
          </w:p>
          <w:p w14:paraId="739E3FD6"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Sessions are effectively timetabled and delivered for maths Mastery across KS1</w:t>
            </w:r>
          </w:p>
          <w:p w14:paraId="765320C8" w14:textId="77777777" w:rsidR="000A36BC" w:rsidRDefault="000A36BC"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Maths mastery is shared with parents who know how to help their child improve and succeed in fluency</w:t>
            </w:r>
          </w:p>
          <w:p w14:paraId="7A918F9F" w14:textId="77777777" w:rsidR="000A36BC" w:rsidRDefault="000A36BC"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Consistent language is used across the school for maths teaching</w:t>
            </w:r>
          </w:p>
          <w:p w14:paraId="385D6497" w14:textId="3F05E0AB" w:rsidR="000A36BC" w:rsidRPr="000A36BC" w:rsidRDefault="000A36BC"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Outcomes at end points show an increased percentage of pupils who reach age related expectations and a greater number of pupils reach greater depth.  </w:t>
            </w:r>
          </w:p>
        </w:tc>
      </w:tr>
      <w:tr w:rsidR="00637E62" w14:paraId="10A7556C"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21E62" w14:textId="2629D05A" w:rsidR="00637E62" w:rsidRDefault="00BB6A8F" w:rsidP="00BB6A8F">
            <w:pPr>
              <w:pStyle w:val="TableRow"/>
              <w:ind w:left="0"/>
              <w:rPr>
                <w:sz w:val="20"/>
                <w:szCs w:val="20"/>
              </w:rPr>
            </w:pPr>
            <w:r>
              <w:rPr>
                <w:sz w:val="20"/>
                <w:szCs w:val="20"/>
              </w:rPr>
              <w:t>E</w:t>
            </w:r>
            <w:r w:rsidR="00637E62" w:rsidRPr="00637E62">
              <w:rPr>
                <w:sz w:val="20"/>
                <w:szCs w:val="20"/>
              </w:rPr>
              <w:t xml:space="preserve">nsure children are </w:t>
            </w:r>
            <w:r>
              <w:rPr>
                <w:sz w:val="20"/>
                <w:szCs w:val="20"/>
              </w:rPr>
              <w:t>safe</w:t>
            </w:r>
            <w:r w:rsidR="00637E62" w:rsidRPr="00637E62">
              <w:rPr>
                <w:sz w:val="20"/>
                <w:szCs w:val="20"/>
              </w:rPr>
              <w:t xml:space="preserve"> in both school and home and are able to regulate their emotions. </w:t>
            </w:r>
          </w:p>
          <w:p w14:paraId="6FED31E9" w14:textId="77777777" w:rsidR="00FF3B2D" w:rsidRDefault="00FF3B2D" w:rsidP="00637E62">
            <w:pPr>
              <w:pStyle w:val="TableRow"/>
              <w:rPr>
                <w:sz w:val="20"/>
                <w:szCs w:val="20"/>
              </w:rPr>
            </w:pPr>
          </w:p>
          <w:p w14:paraId="7B481DB4" w14:textId="79A09D05" w:rsidR="00FF3B2D" w:rsidRPr="00637E62" w:rsidRDefault="00FF3B2D" w:rsidP="00637E62">
            <w:pPr>
              <w:pStyle w:val="TableRow"/>
              <w:rPr>
                <w:rFonts w:cs="Arial"/>
                <w:sz w:val="20"/>
                <w:szCs w:val="20"/>
              </w:rPr>
            </w:pPr>
            <w:r w:rsidRPr="00FF3B2D">
              <w:rPr>
                <w:color w:val="C00000"/>
                <w:sz w:val="20"/>
                <w:szCs w:val="20"/>
              </w:rPr>
              <w:t>8</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AEF9B" w14:textId="453DC52E"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Emerging needs tracker</w:t>
            </w:r>
            <w:r w:rsidR="00733BB5">
              <w:rPr>
                <w:rFonts w:asciiTheme="minorHAnsi" w:hAnsiTheme="minorHAnsi" w:cstheme="minorHAnsi"/>
                <w:sz w:val="20"/>
              </w:rPr>
              <w:t>(ENT)</w:t>
            </w:r>
            <w:r>
              <w:rPr>
                <w:rFonts w:asciiTheme="minorHAnsi" w:hAnsiTheme="minorHAnsi" w:cstheme="minorHAnsi"/>
                <w:sz w:val="20"/>
              </w:rPr>
              <w:t xml:space="preserve"> provides early identification of pupils </w:t>
            </w:r>
          </w:p>
          <w:p w14:paraId="17C22DD5" w14:textId="5E6294E6" w:rsidR="00637E62"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Boxall profiles show baseline and end of intervention progress</w:t>
            </w:r>
          </w:p>
          <w:p w14:paraId="2B13129C" w14:textId="0831BD78" w:rsidR="000A36BC" w:rsidRPr="00C760F4" w:rsidRDefault="00D02051"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Time tabled interventions are targeted and provide support for pupils identified</w:t>
            </w:r>
          </w:p>
          <w:p w14:paraId="316E083F" w14:textId="19C40586" w:rsidR="00637E62" w:rsidRDefault="00D02051"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Range of ELSA sessions provide targeted support for families and pupils</w:t>
            </w:r>
          </w:p>
          <w:p w14:paraId="4207C1B4" w14:textId="77777777" w:rsidR="00637E62"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Daily check ins are part of classroom routines</w:t>
            </w:r>
          </w:p>
          <w:p w14:paraId="434EB27F"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Forest school programme is established and supports vulnerable pupils with emotions and attendance concerns. </w:t>
            </w:r>
          </w:p>
          <w:p w14:paraId="0D03EA31"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Parent workshops are provided through school help parents with toileting, behaviour, sleep, anger and emotions, ASD/ ADHD, routines.  </w:t>
            </w:r>
          </w:p>
          <w:p w14:paraId="6502F46C"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Elsa drop ins are established for parents </w:t>
            </w:r>
          </w:p>
          <w:p w14:paraId="5ED8BC94"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Regular sign posting is available for parents on class dojo </w:t>
            </w:r>
          </w:p>
          <w:p w14:paraId="53BB732A"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TAFs will be established for families in need and discussed weekly at safeguarding meetings </w:t>
            </w:r>
          </w:p>
          <w:p w14:paraId="37DB2E73"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EHAFs will be completed where family need is greater than school can provide</w:t>
            </w:r>
          </w:p>
          <w:p w14:paraId="18A86E97" w14:textId="3E14C233" w:rsidR="00D02051" w:rsidRP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Referrals to social care/ other agencies will be made swiftly where thresholds are met </w:t>
            </w:r>
          </w:p>
        </w:tc>
      </w:tr>
      <w:tr w:rsidR="00637E62" w14:paraId="3E02C19C"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ADF83" w14:textId="77777777" w:rsidR="00637E62" w:rsidRDefault="00637E62" w:rsidP="00637E62">
            <w:pPr>
              <w:pStyle w:val="TableRow"/>
              <w:rPr>
                <w:rFonts w:asciiTheme="minorHAnsi" w:hAnsiTheme="minorHAnsi" w:cstheme="minorHAnsi"/>
                <w:sz w:val="20"/>
                <w:szCs w:val="20"/>
              </w:rPr>
            </w:pPr>
            <w:r w:rsidRPr="00637E62">
              <w:rPr>
                <w:rFonts w:asciiTheme="minorHAnsi" w:hAnsiTheme="minorHAnsi" w:cstheme="minorHAnsi"/>
                <w:sz w:val="20"/>
                <w:szCs w:val="20"/>
              </w:rPr>
              <w:t xml:space="preserve">Raise attendance for children eligible for pupil premium </w:t>
            </w:r>
          </w:p>
          <w:p w14:paraId="7A2A4135" w14:textId="77777777" w:rsidR="00FF3B2D" w:rsidRDefault="00FF3B2D" w:rsidP="00637E62">
            <w:pPr>
              <w:pStyle w:val="TableRow"/>
              <w:rPr>
                <w:rFonts w:asciiTheme="minorHAnsi" w:hAnsiTheme="minorHAnsi" w:cstheme="minorHAnsi"/>
                <w:sz w:val="20"/>
                <w:szCs w:val="20"/>
              </w:rPr>
            </w:pPr>
          </w:p>
          <w:p w14:paraId="49EF9393" w14:textId="421498B9" w:rsidR="00FF3B2D" w:rsidRPr="00637E62"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4</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A0ACD" w14:textId="638D3EE0"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lastRenderedPageBreak/>
              <w:t>Bi weekly attendance monitoring shows those pupils whose attendance falls below 96%</w:t>
            </w:r>
          </w:p>
          <w:p w14:paraId="3CB20080" w14:textId="01019A62"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6 weekly monitoring periods increase pupils attendance</w:t>
            </w:r>
          </w:p>
          <w:p w14:paraId="358C444B" w14:textId="7A79C373"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lastRenderedPageBreak/>
              <w:t xml:space="preserve">Parents are well informed of their child’s attendance </w:t>
            </w:r>
          </w:p>
          <w:p w14:paraId="2C4C12D5" w14:textId="7A35BD6F"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Persistent absentees are part of a TAF </w:t>
            </w:r>
          </w:p>
          <w:p w14:paraId="54788E93" w14:textId="2B33BE76" w:rsidR="000A36BC"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Support for families is provided through targeted work with the ELSA and reviewed 6 weekly</w:t>
            </w:r>
          </w:p>
          <w:p w14:paraId="7B1E72C1" w14:textId="5A13FF6F"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Catch up systems ensure pupils who were absent do not miss out on phonics or maths mastery sessions – this is sent home for parents to help with </w:t>
            </w:r>
          </w:p>
          <w:p w14:paraId="06FD49BE" w14:textId="3BE17CAB" w:rsidR="00FF3B2D" w:rsidRPr="000A36BC" w:rsidRDefault="00FF3B2D" w:rsidP="000A36BC">
            <w:pPr>
              <w:pStyle w:val="TableRowCentered"/>
              <w:numPr>
                <w:ilvl w:val="0"/>
                <w:numId w:val="22"/>
              </w:numPr>
              <w:jc w:val="left"/>
              <w:rPr>
                <w:rFonts w:asciiTheme="minorHAnsi" w:hAnsiTheme="minorHAnsi" w:cstheme="minorHAnsi"/>
                <w:sz w:val="20"/>
              </w:rPr>
            </w:pPr>
          </w:p>
        </w:tc>
      </w:tr>
      <w:tr w:rsidR="00AA4425" w14:paraId="387E0EB2"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E86B9" w14:textId="77777777" w:rsidR="00AA4425" w:rsidRDefault="00EA6099">
            <w:pPr>
              <w:pStyle w:val="TableRow"/>
              <w:rPr>
                <w:rFonts w:asciiTheme="minorHAnsi" w:hAnsiTheme="minorHAnsi" w:cstheme="minorHAnsi"/>
                <w:sz w:val="20"/>
                <w:szCs w:val="20"/>
              </w:rPr>
            </w:pPr>
            <w:r>
              <w:rPr>
                <w:rFonts w:asciiTheme="minorHAnsi" w:hAnsiTheme="minorHAnsi" w:cstheme="minorHAnsi"/>
                <w:sz w:val="20"/>
                <w:szCs w:val="20"/>
              </w:rPr>
              <w:lastRenderedPageBreak/>
              <w:t xml:space="preserve">Improve behaviours for learning in class </w:t>
            </w:r>
            <w:r w:rsidR="00C760F4">
              <w:rPr>
                <w:rFonts w:asciiTheme="minorHAnsi" w:hAnsiTheme="minorHAnsi" w:cstheme="minorHAnsi"/>
                <w:sz w:val="20"/>
                <w:szCs w:val="20"/>
              </w:rPr>
              <w:t xml:space="preserve"> </w:t>
            </w:r>
          </w:p>
          <w:p w14:paraId="299287BB" w14:textId="77777777" w:rsidR="00EA6099" w:rsidRDefault="00EA6099">
            <w:pPr>
              <w:pStyle w:val="TableRow"/>
              <w:rPr>
                <w:rFonts w:asciiTheme="minorHAnsi" w:hAnsiTheme="minorHAnsi" w:cstheme="minorHAnsi"/>
                <w:sz w:val="20"/>
                <w:szCs w:val="20"/>
              </w:rPr>
            </w:pPr>
          </w:p>
          <w:p w14:paraId="0ACA515F" w14:textId="756DDF4F" w:rsidR="00EA6099" w:rsidRPr="00C760F4" w:rsidRDefault="00EA6099">
            <w:pPr>
              <w:pStyle w:val="TableRow"/>
              <w:rPr>
                <w:rFonts w:asciiTheme="minorHAnsi" w:hAnsiTheme="minorHAnsi" w:cstheme="minorHAnsi"/>
                <w:sz w:val="20"/>
                <w:szCs w:val="20"/>
              </w:rPr>
            </w:pPr>
            <w:r w:rsidRPr="00EA6099">
              <w:rPr>
                <w:rFonts w:asciiTheme="minorHAnsi" w:hAnsiTheme="minorHAnsi" w:cstheme="minorHAnsi"/>
                <w:color w:val="C00000"/>
                <w:sz w:val="20"/>
                <w:szCs w:val="20"/>
              </w:rPr>
              <w:t>9</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7CD29" w14:textId="77777777" w:rsidR="00EA6099" w:rsidRPr="00EA6099" w:rsidRDefault="00EA6099" w:rsidP="00D26CCB">
            <w:pPr>
              <w:pStyle w:val="TableRowCentered"/>
              <w:numPr>
                <w:ilvl w:val="0"/>
                <w:numId w:val="27"/>
              </w:numPr>
              <w:jc w:val="left"/>
              <w:rPr>
                <w:rFonts w:cs="Arial"/>
                <w:sz w:val="22"/>
                <w:szCs w:val="22"/>
              </w:rPr>
            </w:pPr>
            <w:r>
              <w:rPr>
                <w:rFonts w:asciiTheme="minorHAnsi" w:hAnsiTheme="minorHAnsi" w:cstheme="minorHAnsi"/>
                <w:sz w:val="20"/>
              </w:rPr>
              <w:t>Clear set of behaviours for all year groups</w:t>
            </w:r>
          </w:p>
          <w:p w14:paraId="34F91B3F" w14:textId="77777777" w:rsidR="00BB6A8F" w:rsidRPr="00BB6A8F" w:rsidRDefault="00EA6099" w:rsidP="00D26CCB">
            <w:pPr>
              <w:pStyle w:val="TableRowCentered"/>
              <w:numPr>
                <w:ilvl w:val="0"/>
                <w:numId w:val="27"/>
              </w:numPr>
              <w:jc w:val="left"/>
              <w:rPr>
                <w:rFonts w:cs="Arial"/>
                <w:sz w:val="22"/>
                <w:szCs w:val="22"/>
              </w:rPr>
            </w:pPr>
            <w:r>
              <w:rPr>
                <w:rFonts w:asciiTheme="minorHAnsi" w:hAnsiTheme="minorHAnsi" w:cstheme="minorHAnsi"/>
                <w:sz w:val="20"/>
              </w:rPr>
              <w:t xml:space="preserve">Mindfulness </w:t>
            </w:r>
            <w:r w:rsidR="00BB6A8F">
              <w:rPr>
                <w:rFonts w:asciiTheme="minorHAnsi" w:hAnsiTheme="minorHAnsi" w:cstheme="minorHAnsi"/>
                <w:sz w:val="20"/>
              </w:rPr>
              <w:t>implemented in EYFS to improve listening and stillness</w:t>
            </w:r>
          </w:p>
          <w:p w14:paraId="714A1C6B" w14:textId="77777777" w:rsidR="00BB6A8F" w:rsidRPr="00BB6A8F" w:rsidRDefault="00BB6A8F" w:rsidP="00D26CCB">
            <w:pPr>
              <w:pStyle w:val="TableRowCentered"/>
              <w:numPr>
                <w:ilvl w:val="0"/>
                <w:numId w:val="27"/>
              </w:numPr>
              <w:jc w:val="left"/>
              <w:rPr>
                <w:rFonts w:cs="Arial"/>
                <w:sz w:val="22"/>
                <w:szCs w:val="22"/>
              </w:rPr>
            </w:pPr>
            <w:r>
              <w:rPr>
                <w:rFonts w:asciiTheme="minorHAnsi" w:hAnsiTheme="minorHAnsi" w:cstheme="minorHAnsi"/>
                <w:sz w:val="20"/>
              </w:rPr>
              <w:t xml:space="preserve">Physical literacy in EYFS to improve capacity to sit and listen </w:t>
            </w:r>
          </w:p>
          <w:p w14:paraId="7DA858DF" w14:textId="77777777" w:rsidR="00BB6A8F" w:rsidRPr="00BB6A8F" w:rsidRDefault="00BB6A8F" w:rsidP="00D26CCB">
            <w:pPr>
              <w:pStyle w:val="TableRowCentered"/>
              <w:numPr>
                <w:ilvl w:val="0"/>
                <w:numId w:val="27"/>
              </w:numPr>
              <w:jc w:val="left"/>
              <w:rPr>
                <w:rFonts w:cs="Arial"/>
                <w:sz w:val="22"/>
                <w:szCs w:val="22"/>
              </w:rPr>
            </w:pPr>
            <w:r>
              <w:rPr>
                <w:rFonts w:asciiTheme="minorHAnsi" w:hAnsiTheme="minorHAnsi" w:cstheme="minorHAnsi"/>
                <w:sz w:val="20"/>
              </w:rPr>
              <w:t>5 Bs so children have a process for finding help</w:t>
            </w:r>
          </w:p>
          <w:p w14:paraId="40598C3E" w14:textId="49BD12B7" w:rsidR="00BB6A8F" w:rsidRPr="00BB6A8F" w:rsidRDefault="00BB6A8F" w:rsidP="00D26CCB">
            <w:pPr>
              <w:pStyle w:val="TableRowCentered"/>
              <w:numPr>
                <w:ilvl w:val="0"/>
                <w:numId w:val="27"/>
              </w:numPr>
              <w:jc w:val="left"/>
              <w:rPr>
                <w:rFonts w:cs="Arial"/>
                <w:sz w:val="22"/>
                <w:szCs w:val="22"/>
              </w:rPr>
            </w:pPr>
            <w:r>
              <w:rPr>
                <w:rFonts w:asciiTheme="minorHAnsi" w:hAnsiTheme="minorHAnsi" w:cstheme="minorHAnsi"/>
                <w:sz w:val="20"/>
              </w:rPr>
              <w:t>Staff training on scaffolding learning to improve independence</w:t>
            </w:r>
          </w:p>
          <w:p w14:paraId="0EA058DF" w14:textId="24637C2F" w:rsidR="00D26CCB" w:rsidRPr="005E1E38" w:rsidRDefault="00D26CCB" w:rsidP="00D26CCB">
            <w:pPr>
              <w:pStyle w:val="TableRowCentered"/>
              <w:numPr>
                <w:ilvl w:val="0"/>
                <w:numId w:val="27"/>
              </w:numPr>
              <w:jc w:val="left"/>
              <w:rPr>
                <w:rFonts w:cs="Arial"/>
                <w:sz w:val="22"/>
                <w:szCs w:val="22"/>
              </w:rPr>
            </w:pPr>
            <w:r>
              <w:rPr>
                <w:rFonts w:asciiTheme="minorHAnsi" w:hAnsiTheme="minorHAnsi" w:cstheme="minorHAnsi"/>
                <w:sz w:val="20"/>
              </w:rPr>
              <w:t xml:space="preserve"> </w:t>
            </w:r>
            <w:r w:rsidR="00BB6A8F">
              <w:rPr>
                <w:rFonts w:asciiTheme="minorHAnsi" w:hAnsiTheme="minorHAnsi" w:cstheme="minorHAnsi"/>
                <w:sz w:val="20"/>
              </w:rPr>
              <w:t>Use of classroom techniques such as hinge point questioning, reactivate and whole class AFL to establish readiness to progress</w:t>
            </w:r>
          </w:p>
        </w:tc>
      </w:tr>
    </w:tbl>
    <w:p w14:paraId="30C51C10" w14:textId="4A96EC5A" w:rsidR="00E66558" w:rsidRDefault="009D71E8">
      <w:pPr>
        <w:pStyle w:val="Heading2"/>
      </w:pPr>
      <w:r>
        <w:t>Activity in this academic year</w:t>
      </w:r>
    </w:p>
    <w:p w14:paraId="14D2686F"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66FD1CE6" w14:textId="77777777" w:rsidR="00E66558" w:rsidRDefault="009D71E8">
      <w:pPr>
        <w:pStyle w:val="Heading3"/>
      </w:pPr>
      <w:r>
        <w:t>Teaching (for example, CPD, recruitment and retention)</w:t>
      </w:r>
    </w:p>
    <w:p w14:paraId="174A94B3" w14:textId="55DD4189" w:rsidR="00E66558" w:rsidRDefault="009D71E8">
      <w:r>
        <w:t>Budgeted cost: £</w:t>
      </w:r>
      <w:r w:rsidR="00071E7A" w:rsidRPr="00071E7A">
        <w:rPr>
          <w:highlight w:val="yellow"/>
        </w:rPr>
        <w:t>57,853.69</w:t>
      </w:r>
    </w:p>
    <w:tbl>
      <w:tblPr>
        <w:tblW w:w="5000" w:type="pct"/>
        <w:tblCellMar>
          <w:left w:w="10" w:type="dxa"/>
          <w:right w:w="10" w:type="dxa"/>
        </w:tblCellMar>
        <w:tblLook w:val="04A0" w:firstRow="1" w:lastRow="0" w:firstColumn="1" w:lastColumn="0" w:noHBand="0" w:noVBand="1"/>
      </w:tblPr>
      <w:tblGrid>
        <w:gridCol w:w="3539"/>
        <w:gridCol w:w="3411"/>
        <w:gridCol w:w="2536"/>
      </w:tblGrid>
      <w:tr w:rsidR="00E66558" w14:paraId="011DF4EB"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375525" w14:textId="77777777" w:rsidR="00E66558" w:rsidRDefault="009D71E8">
            <w:pPr>
              <w:pStyle w:val="TableHeader"/>
              <w:jc w:val="left"/>
            </w:pPr>
            <w:r>
              <w:t>Activity</w:t>
            </w:r>
          </w:p>
        </w:tc>
        <w:tc>
          <w:tcPr>
            <w:tcW w:w="3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CCA362C" w14:textId="77777777" w:rsidR="00E66558" w:rsidRDefault="009D71E8">
            <w:pPr>
              <w:pStyle w:val="TableHeader"/>
              <w:jc w:val="left"/>
            </w:pPr>
            <w:r>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8D05A3" w14:textId="77777777" w:rsidR="00E66558" w:rsidRDefault="009D71E8">
            <w:pPr>
              <w:pStyle w:val="TableHeader"/>
              <w:jc w:val="left"/>
            </w:pPr>
            <w:r>
              <w:t>Challenge number(s) addressed</w:t>
            </w:r>
          </w:p>
        </w:tc>
      </w:tr>
      <w:tr w:rsidR="00D26CCB" w:rsidRPr="005E1E38" w14:paraId="22006055"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7D711" w14:textId="77777777" w:rsidR="00D26CCB" w:rsidRDefault="00BB6A8F" w:rsidP="00D26CCB">
            <w:pPr>
              <w:pStyle w:val="TableRow"/>
              <w:ind w:left="0"/>
              <w:rPr>
                <w:rFonts w:asciiTheme="minorHAnsi" w:hAnsiTheme="minorHAnsi" w:cstheme="minorHAnsi"/>
                <w:sz w:val="20"/>
                <w:szCs w:val="20"/>
              </w:rPr>
            </w:pPr>
            <w:r w:rsidRPr="00733BB5">
              <w:rPr>
                <w:rFonts w:asciiTheme="minorHAnsi" w:hAnsiTheme="minorHAnsi" w:cstheme="minorHAnsi"/>
                <w:sz w:val="20"/>
                <w:szCs w:val="20"/>
              </w:rPr>
              <w:t>Phonics training for all staff</w:t>
            </w:r>
          </w:p>
          <w:p w14:paraId="3325F733" w14:textId="77777777" w:rsidR="00866256" w:rsidRDefault="00866256" w:rsidP="00D26CCB">
            <w:pPr>
              <w:pStyle w:val="TableRow"/>
              <w:ind w:left="0"/>
              <w:rPr>
                <w:rFonts w:asciiTheme="minorHAnsi" w:hAnsiTheme="minorHAnsi" w:cstheme="minorHAnsi"/>
                <w:sz w:val="20"/>
                <w:szCs w:val="20"/>
              </w:rPr>
            </w:pPr>
          </w:p>
          <w:p w14:paraId="6CF35C61" w14:textId="6203FDEF"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 xml:space="preserve">Inset day training </w:t>
            </w:r>
            <w:r w:rsidR="004A47D4">
              <w:rPr>
                <w:rFonts w:asciiTheme="minorHAnsi" w:hAnsiTheme="minorHAnsi" w:cstheme="minorHAnsi"/>
                <w:sz w:val="20"/>
                <w:szCs w:val="20"/>
              </w:rPr>
              <w:t xml:space="preserve">– </w:t>
            </w:r>
          </w:p>
          <w:p w14:paraId="75497F69" w14:textId="10A91AAD" w:rsidR="004A47D4" w:rsidRPr="00733BB5" w:rsidRDefault="004A47D4" w:rsidP="00D26CCB">
            <w:pPr>
              <w:pStyle w:val="TableRow"/>
              <w:ind w:left="0"/>
              <w:rPr>
                <w:rFonts w:asciiTheme="minorHAnsi" w:hAnsiTheme="minorHAnsi" w:cstheme="minorHAnsi"/>
                <w:sz w:val="20"/>
                <w:szCs w:val="20"/>
              </w:rPr>
            </w:pPr>
            <w:r w:rsidRPr="004A47D4">
              <w:rPr>
                <w:rFonts w:asciiTheme="minorHAnsi" w:hAnsiTheme="minorHAnsi" w:cstheme="minorHAnsi"/>
                <w:color w:val="C00000"/>
                <w:sz w:val="20"/>
                <w:szCs w:val="20"/>
              </w:rPr>
              <w:t>£500</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E3A71" w14:textId="04E4D215" w:rsidR="00D26CCB" w:rsidRPr="00733BB5" w:rsidRDefault="003647B1" w:rsidP="00D26CCB">
            <w:pPr>
              <w:pStyle w:val="TableRowCentered"/>
              <w:jc w:val="left"/>
              <w:rPr>
                <w:rFonts w:asciiTheme="minorHAnsi" w:hAnsiTheme="minorHAnsi" w:cstheme="minorHAnsi"/>
                <w:sz w:val="20"/>
              </w:rPr>
            </w:pPr>
            <w:r w:rsidRPr="00733BB5">
              <w:rPr>
                <w:rFonts w:asciiTheme="minorHAnsi" w:hAnsiTheme="minorHAnsi" w:cstheme="minorHAnsi"/>
                <w:sz w:val="20"/>
              </w:rPr>
              <w:t>EEF: 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4F5A5" w14:textId="6D72BADA" w:rsidR="00D26CCB" w:rsidRPr="00733BB5" w:rsidRDefault="008515F1" w:rsidP="00D26CCB">
            <w:pPr>
              <w:pStyle w:val="TableRowCentered"/>
              <w:jc w:val="left"/>
              <w:rPr>
                <w:rFonts w:asciiTheme="minorHAnsi" w:hAnsiTheme="minorHAnsi" w:cstheme="minorHAnsi"/>
                <w:sz w:val="20"/>
              </w:rPr>
            </w:pPr>
            <w:r w:rsidRPr="00733BB5">
              <w:rPr>
                <w:rFonts w:asciiTheme="minorHAnsi" w:hAnsiTheme="minorHAnsi" w:cstheme="minorHAnsi"/>
                <w:color w:val="C00000"/>
                <w:sz w:val="20"/>
              </w:rPr>
              <w:t>1 and 7</w:t>
            </w:r>
          </w:p>
        </w:tc>
      </w:tr>
      <w:tr w:rsidR="00BB6A8F" w:rsidRPr="005E1E38" w14:paraId="4DD7CAC2"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E8767" w14:textId="77777777" w:rsidR="00BB6A8F" w:rsidRDefault="00BB6A8F" w:rsidP="00D26CCB">
            <w:pPr>
              <w:pStyle w:val="TableRow"/>
              <w:ind w:left="0"/>
              <w:rPr>
                <w:rFonts w:asciiTheme="minorHAnsi" w:hAnsiTheme="minorHAnsi" w:cstheme="minorHAnsi"/>
                <w:sz w:val="20"/>
                <w:szCs w:val="20"/>
              </w:rPr>
            </w:pPr>
            <w:r w:rsidRPr="00733BB5">
              <w:rPr>
                <w:rFonts w:asciiTheme="minorHAnsi" w:hAnsiTheme="minorHAnsi" w:cstheme="minorHAnsi"/>
                <w:sz w:val="20"/>
                <w:szCs w:val="20"/>
              </w:rPr>
              <w:t xml:space="preserve">Phonics monitoring and coaching </w:t>
            </w:r>
          </w:p>
          <w:p w14:paraId="757F63AD" w14:textId="79ECF859"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Leadership time weekly – 1.5 hours – team teach and model</w:t>
            </w:r>
          </w:p>
          <w:p w14:paraId="2838D736" w14:textId="22650071" w:rsidR="00866256" w:rsidRPr="00733BB5" w:rsidRDefault="00866256" w:rsidP="00866256">
            <w:pPr>
              <w:pStyle w:val="TableRow"/>
              <w:ind w:left="0"/>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Pr>
                <w:rFonts w:asciiTheme="minorHAnsi" w:hAnsiTheme="minorHAnsi" w:cstheme="minorHAnsi"/>
                <w:color w:val="C00000"/>
                <w:sz w:val="20"/>
                <w:szCs w:val="20"/>
              </w:rPr>
              <w:t>1940.70</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4F5D4" w14:textId="595C2068" w:rsidR="00BB6A8F" w:rsidRPr="00733BB5" w:rsidRDefault="003647B1" w:rsidP="00D26CCB">
            <w:pPr>
              <w:pStyle w:val="TableRowCentered"/>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79D3B" w14:textId="0836408B" w:rsidR="00BB6A8F" w:rsidRPr="00733BB5" w:rsidRDefault="0086252D" w:rsidP="00D26CCB">
            <w:pPr>
              <w:pStyle w:val="TableRowCentered"/>
              <w:jc w:val="left"/>
              <w:rPr>
                <w:rFonts w:asciiTheme="minorHAnsi" w:hAnsiTheme="minorHAnsi" w:cstheme="minorHAnsi"/>
                <w:sz w:val="20"/>
              </w:rPr>
            </w:pPr>
            <w:r w:rsidRPr="00733BB5">
              <w:rPr>
                <w:rFonts w:asciiTheme="minorHAnsi" w:hAnsiTheme="minorHAnsi" w:cstheme="minorHAnsi"/>
                <w:color w:val="C00000"/>
                <w:sz w:val="20"/>
              </w:rPr>
              <w:t>1 and 7</w:t>
            </w:r>
          </w:p>
        </w:tc>
      </w:tr>
      <w:tr w:rsidR="00BB6A8F" w:rsidRPr="005E1E38" w14:paraId="62FC2CBF"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6E1D2" w14:textId="77777777" w:rsidR="00866256" w:rsidRDefault="00BB6A8F" w:rsidP="00D26CCB">
            <w:pPr>
              <w:pStyle w:val="TableRow"/>
              <w:ind w:left="0"/>
              <w:rPr>
                <w:rFonts w:asciiTheme="minorHAnsi" w:hAnsiTheme="minorHAnsi" w:cstheme="minorHAnsi"/>
                <w:sz w:val="20"/>
                <w:szCs w:val="20"/>
              </w:rPr>
            </w:pPr>
            <w:r w:rsidRPr="00733BB5">
              <w:rPr>
                <w:rFonts w:asciiTheme="minorHAnsi" w:hAnsiTheme="minorHAnsi" w:cstheme="minorHAnsi"/>
                <w:sz w:val="20"/>
                <w:szCs w:val="20"/>
              </w:rPr>
              <w:t>Maths mastery training for leads</w:t>
            </w:r>
          </w:p>
          <w:p w14:paraId="76D79A18" w14:textId="77777777" w:rsidR="00866256" w:rsidRDefault="00866256" w:rsidP="00D26CCB">
            <w:pPr>
              <w:pStyle w:val="TableRow"/>
              <w:ind w:left="0"/>
              <w:rPr>
                <w:rFonts w:asciiTheme="minorHAnsi" w:hAnsiTheme="minorHAnsi" w:cstheme="minorHAnsi"/>
                <w:sz w:val="20"/>
                <w:szCs w:val="20"/>
              </w:rPr>
            </w:pPr>
          </w:p>
          <w:p w14:paraId="483F74BE"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Lead teacher EYFS</w:t>
            </w:r>
          </w:p>
          <w:p w14:paraId="456E77C3"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Lead teacher KS1</w:t>
            </w:r>
          </w:p>
          <w:p w14:paraId="0A4A1331" w14:textId="77777777" w:rsidR="00BB6A8F"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HT</w:t>
            </w:r>
            <w:r w:rsidR="00BB6A8F" w:rsidRPr="00733BB5">
              <w:rPr>
                <w:rFonts w:asciiTheme="minorHAnsi" w:hAnsiTheme="minorHAnsi" w:cstheme="minorHAnsi"/>
                <w:sz w:val="20"/>
                <w:szCs w:val="20"/>
              </w:rPr>
              <w:t xml:space="preserve"> </w:t>
            </w:r>
          </w:p>
          <w:p w14:paraId="27778DF0" w14:textId="77777777"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1 day cover</w:t>
            </w:r>
          </w:p>
          <w:p w14:paraId="23274412" w14:textId="147A00A6" w:rsidR="00866256" w:rsidRPr="00733BB5"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lastRenderedPageBreak/>
              <w:t xml:space="preserve"> </w:t>
            </w:r>
            <w:r w:rsidRPr="00866256">
              <w:rPr>
                <w:rFonts w:asciiTheme="minorHAnsi" w:hAnsiTheme="minorHAnsi" w:cstheme="minorHAnsi"/>
                <w:color w:val="C00000"/>
                <w:sz w:val="20"/>
                <w:szCs w:val="20"/>
              </w:rPr>
              <w:t>£297</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B3909" w14:textId="3C99F102" w:rsidR="00BB6A8F" w:rsidRPr="00733BB5" w:rsidRDefault="00BB6A8F" w:rsidP="00D26CCB">
            <w:pPr>
              <w:pStyle w:val="TableRowCentered"/>
              <w:jc w:val="left"/>
              <w:rPr>
                <w:rFonts w:asciiTheme="minorHAnsi" w:hAnsiTheme="minorHAnsi" w:cstheme="minorHAnsi"/>
                <w:sz w:val="20"/>
              </w:rPr>
            </w:pPr>
            <w:r w:rsidRPr="00733BB5">
              <w:rPr>
                <w:rFonts w:asciiTheme="minorHAnsi" w:hAnsiTheme="minorHAnsi" w:cstheme="minorHAnsi"/>
                <w:sz w:val="20"/>
              </w:rPr>
              <w:lastRenderedPageBreak/>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7E796" w14:textId="55FF32A3" w:rsidR="00BB6A8F" w:rsidRPr="00733BB5" w:rsidRDefault="0086252D" w:rsidP="00D26CCB">
            <w:pPr>
              <w:pStyle w:val="TableRowCentered"/>
              <w:jc w:val="left"/>
              <w:rPr>
                <w:rFonts w:asciiTheme="minorHAnsi" w:hAnsiTheme="minorHAnsi" w:cstheme="minorHAnsi"/>
                <w:sz w:val="20"/>
              </w:rPr>
            </w:pPr>
            <w:r w:rsidRPr="00733BB5">
              <w:rPr>
                <w:rFonts w:asciiTheme="minorHAnsi" w:hAnsiTheme="minorHAnsi" w:cstheme="minorHAnsi"/>
                <w:color w:val="C00000"/>
                <w:sz w:val="20"/>
              </w:rPr>
              <w:t>5 and 7</w:t>
            </w:r>
          </w:p>
        </w:tc>
      </w:tr>
      <w:tr w:rsidR="0086252D" w:rsidRPr="005E1E38" w14:paraId="7761677E"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5F96F" w14:textId="77777777" w:rsidR="0086252D" w:rsidRDefault="0086252D" w:rsidP="0086252D">
            <w:pPr>
              <w:pStyle w:val="TableRow"/>
              <w:ind w:left="0"/>
              <w:rPr>
                <w:rFonts w:asciiTheme="minorHAnsi" w:hAnsiTheme="minorHAnsi" w:cstheme="minorHAnsi"/>
                <w:sz w:val="20"/>
                <w:szCs w:val="20"/>
              </w:rPr>
            </w:pPr>
            <w:r w:rsidRPr="00733BB5">
              <w:rPr>
                <w:rFonts w:asciiTheme="minorHAnsi" w:hAnsiTheme="minorHAnsi" w:cstheme="minorHAnsi"/>
                <w:sz w:val="20"/>
                <w:szCs w:val="20"/>
              </w:rPr>
              <w:t>Maths Mastery monitoring and coaching</w:t>
            </w:r>
          </w:p>
          <w:p w14:paraId="0D67CE33" w14:textId="55286ABA" w:rsidR="00866256" w:rsidRDefault="00866256" w:rsidP="0086252D">
            <w:pPr>
              <w:pStyle w:val="TableRow"/>
              <w:ind w:left="0"/>
              <w:rPr>
                <w:rFonts w:asciiTheme="minorHAnsi" w:hAnsiTheme="minorHAnsi" w:cstheme="minorHAnsi"/>
                <w:sz w:val="20"/>
                <w:szCs w:val="20"/>
              </w:rPr>
            </w:pPr>
          </w:p>
          <w:p w14:paraId="512970F9" w14:textId="400C4083"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Leadership time weekly – 1 hour – team teach and model</w:t>
            </w:r>
          </w:p>
          <w:p w14:paraId="0A9354D0" w14:textId="08E1A321" w:rsidR="00866256" w:rsidRPr="005C32DB" w:rsidRDefault="00866256" w:rsidP="0086252D">
            <w:pPr>
              <w:pStyle w:val="TableRow"/>
              <w:ind w:left="0"/>
              <w:rPr>
                <w:rFonts w:asciiTheme="minorHAnsi" w:hAnsiTheme="minorHAnsi" w:cstheme="minorHAnsi"/>
                <w:color w:val="C00000"/>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1578.72</w:t>
            </w:r>
          </w:p>
          <w:p w14:paraId="56FFBBC0" w14:textId="338EEEB1" w:rsidR="00866256" w:rsidRPr="00733BB5" w:rsidRDefault="00866256" w:rsidP="0086252D">
            <w:pPr>
              <w:pStyle w:val="TableRow"/>
              <w:ind w:left="0"/>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28C7E" w14:textId="64676005"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“teaching for mastery” is characterised by teacher-led, whole-class teaching; common lesson content for all pupils; and use of manipulatives and representations.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48C26" w14:textId="77777777" w:rsidR="0086252D" w:rsidRPr="00733BB5" w:rsidRDefault="0086252D" w:rsidP="0086252D">
            <w:pPr>
              <w:pStyle w:val="TableRowCentered"/>
              <w:jc w:val="left"/>
              <w:rPr>
                <w:rFonts w:asciiTheme="minorHAnsi" w:hAnsiTheme="minorHAnsi" w:cstheme="minorHAnsi"/>
                <w:color w:val="C00000"/>
                <w:sz w:val="20"/>
              </w:rPr>
            </w:pPr>
          </w:p>
        </w:tc>
      </w:tr>
      <w:tr w:rsidR="0086252D" w:rsidRPr="005E1E38" w14:paraId="583C91DA"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89843" w14:textId="77777777" w:rsidR="0086252D" w:rsidRDefault="0086252D" w:rsidP="0086252D">
            <w:pPr>
              <w:pStyle w:val="TableRow"/>
              <w:ind w:left="0"/>
              <w:rPr>
                <w:rFonts w:asciiTheme="minorHAnsi" w:hAnsiTheme="minorHAnsi" w:cstheme="minorHAnsi"/>
                <w:sz w:val="20"/>
                <w:szCs w:val="20"/>
              </w:rPr>
            </w:pPr>
            <w:r w:rsidRPr="00733BB5">
              <w:rPr>
                <w:rFonts w:asciiTheme="minorHAnsi" w:hAnsiTheme="minorHAnsi" w:cstheme="minorHAnsi"/>
                <w:sz w:val="20"/>
                <w:szCs w:val="20"/>
              </w:rPr>
              <w:t xml:space="preserve">Maths mastery training for all staff </w:t>
            </w:r>
          </w:p>
          <w:p w14:paraId="66DCA940" w14:textId="77777777" w:rsidR="00866256" w:rsidRDefault="00866256" w:rsidP="0086252D">
            <w:pPr>
              <w:pStyle w:val="TableRow"/>
              <w:ind w:left="0"/>
              <w:rPr>
                <w:rFonts w:asciiTheme="minorHAnsi" w:hAnsiTheme="minorHAnsi" w:cstheme="minorHAnsi"/>
                <w:sz w:val="20"/>
                <w:szCs w:val="20"/>
              </w:rPr>
            </w:pPr>
          </w:p>
          <w:p w14:paraId="4E7DAA9D" w14:textId="77777777" w:rsidR="00866256" w:rsidRDefault="004A47D4"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Staff meeting </w:t>
            </w:r>
          </w:p>
          <w:p w14:paraId="037C68DD" w14:textId="76A2615A" w:rsidR="004A47D4" w:rsidRPr="00733BB5" w:rsidRDefault="004A47D4" w:rsidP="00866256">
            <w:pPr>
              <w:pStyle w:val="TableRow"/>
              <w:ind w:left="0"/>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75EA6" w14:textId="7777777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 approach?</w:t>
            </w:r>
          </w:p>
          <w:p w14:paraId="5B15D5DC" w14:textId="54B6E39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The impact of mastery learning approaches is an additional five months progress, on average, over the course of a year.</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A46D7" w14:textId="3A467D91" w:rsidR="0086252D" w:rsidRPr="00733BB5" w:rsidRDefault="0086252D" w:rsidP="0086252D">
            <w:pPr>
              <w:pStyle w:val="TableRowCentered"/>
              <w:ind w:left="0"/>
              <w:jc w:val="left"/>
              <w:rPr>
                <w:rFonts w:asciiTheme="minorHAnsi" w:hAnsiTheme="minorHAnsi" w:cstheme="minorHAnsi"/>
                <w:sz w:val="20"/>
              </w:rPr>
            </w:pPr>
            <w:r w:rsidRPr="00733BB5">
              <w:rPr>
                <w:rFonts w:asciiTheme="minorHAnsi" w:hAnsiTheme="minorHAnsi" w:cstheme="minorHAnsi"/>
                <w:color w:val="C00000"/>
                <w:sz w:val="20"/>
              </w:rPr>
              <w:t>5 and 7</w:t>
            </w:r>
          </w:p>
        </w:tc>
      </w:tr>
      <w:tr w:rsidR="0086252D" w:rsidRPr="005E1E38" w14:paraId="29DC7B80"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E3414" w14:textId="3A9C20BE" w:rsidR="0086252D" w:rsidRDefault="0086252D" w:rsidP="0086252D">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Purchasing of resources for Little </w:t>
            </w:r>
            <w:proofErr w:type="spellStart"/>
            <w:r w:rsidRPr="00733BB5">
              <w:rPr>
                <w:rFonts w:asciiTheme="minorHAnsi" w:hAnsiTheme="minorHAnsi" w:cstheme="minorHAnsi"/>
                <w:sz w:val="20"/>
                <w:szCs w:val="20"/>
              </w:rPr>
              <w:t>Wandle</w:t>
            </w:r>
            <w:proofErr w:type="spellEnd"/>
          </w:p>
          <w:p w14:paraId="6838982E" w14:textId="77777777" w:rsidR="00866256" w:rsidRDefault="00866256" w:rsidP="0086252D">
            <w:pPr>
              <w:pStyle w:val="TableRow"/>
              <w:rPr>
                <w:rFonts w:asciiTheme="minorHAnsi" w:hAnsiTheme="minorHAnsi" w:cstheme="minorHAnsi"/>
                <w:sz w:val="20"/>
                <w:szCs w:val="20"/>
              </w:rPr>
            </w:pPr>
          </w:p>
          <w:p w14:paraId="166008CC" w14:textId="4F83172F"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Large flash cards x 6</w:t>
            </w:r>
            <w:r w:rsidR="005C32DB">
              <w:rPr>
                <w:rFonts w:asciiTheme="minorHAnsi" w:hAnsiTheme="minorHAnsi" w:cstheme="minorHAnsi"/>
                <w:sz w:val="20"/>
                <w:szCs w:val="20"/>
              </w:rPr>
              <w:t xml:space="preserve"> </w:t>
            </w:r>
          </w:p>
          <w:p w14:paraId="4C96DE48" w14:textId="77777777" w:rsidR="005C32DB"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Wall chart x 5</w:t>
            </w:r>
            <w:r w:rsidR="005C32DB">
              <w:rPr>
                <w:rFonts w:asciiTheme="minorHAnsi" w:hAnsiTheme="minorHAnsi" w:cstheme="minorHAnsi"/>
                <w:sz w:val="20"/>
                <w:szCs w:val="20"/>
              </w:rPr>
              <w:t xml:space="preserve"> </w:t>
            </w:r>
          </w:p>
          <w:p w14:paraId="47D8F3B8" w14:textId="60BCF885" w:rsidR="00866256" w:rsidRDefault="005C32DB" w:rsidP="0086252D">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£29.98 +£44.97</w:t>
            </w:r>
          </w:p>
          <w:p w14:paraId="283DB27D" w14:textId="602A48F4"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Words cards x 5 phase 3</w:t>
            </w:r>
            <w:r w:rsidR="005C32DB">
              <w:rPr>
                <w:rFonts w:asciiTheme="minorHAnsi" w:hAnsiTheme="minorHAnsi" w:cstheme="minorHAnsi"/>
                <w:sz w:val="20"/>
                <w:szCs w:val="20"/>
              </w:rPr>
              <w:t xml:space="preserve"> </w:t>
            </w:r>
            <w:r w:rsidR="005C32DB" w:rsidRPr="005C32DB">
              <w:rPr>
                <w:rFonts w:asciiTheme="minorHAnsi" w:hAnsiTheme="minorHAnsi" w:cstheme="minorHAnsi"/>
                <w:color w:val="C00000"/>
                <w:sz w:val="20"/>
                <w:szCs w:val="20"/>
              </w:rPr>
              <w:t>£119.98</w:t>
            </w:r>
          </w:p>
          <w:p w14:paraId="6F5BE2AE" w14:textId="52DA536F"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 xml:space="preserve">Words cards x 5 phase 5 </w:t>
            </w:r>
          </w:p>
          <w:p w14:paraId="1CBFBD04" w14:textId="7C90E39D" w:rsidR="005C32DB" w:rsidRPr="005C32DB" w:rsidRDefault="005C32DB" w:rsidP="0086252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£179.98</w:t>
            </w:r>
          </w:p>
          <w:p w14:paraId="5D78F8FE" w14:textId="0E41C646" w:rsidR="005C32DB" w:rsidRPr="005C32DB" w:rsidRDefault="005C32DB" w:rsidP="0086252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£269.97</w:t>
            </w:r>
          </w:p>
          <w:p w14:paraId="0C6028E0" w14:textId="2281255D" w:rsidR="005C32DB" w:rsidRPr="005C32DB" w:rsidRDefault="005C32DB" w:rsidP="0086252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£269.97</w:t>
            </w:r>
          </w:p>
          <w:p w14:paraId="5A8DE62C" w14:textId="01431F80"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 xml:space="preserve">Little </w:t>
            </w:r>
            <w:proofErr w:type="spellStart"/>
            <w:r>
              <w:rPr>
                <w:rFonts w:asciiTheme="minorHAnsi" w:hAnsiTheme="minorHAnsi" w:cstheme="minorHAnsi"/>
                <w:sz w:val="20"/>
                <w:szCs w:val="20"/>
              </w:rPr>
              <w:t>Wandle</w:t>
            </w:r>
            <w:proofErr w:type="spellEnd"/>
            <w:r>
              <w:rPr>
                <w:rFonts w:asciiTheme="minorHAnsi" w:hAnsiTheme="minorHAnsi" w:cstheme="minorHAnsi"/>
                <w:sz w:val="20"/>
                <w:szCs w:val="20"/>
              </w:rPr>
              <w:t xml:space="preserve"> phonics books </w:t>
            </w:r>
          </w:p>
          <w:p w14:paraId="071C2E7F" w14:textId="3A5A2AFC" w:rsidR="005C32DB" w:rsidRDefault="005C32DB" w:rsidP="0086252D">
            <w:pPr>
              <w:pStyle w:val="TableRow"/>
              <w:rPr>
                <w:rFonts w:asciiTheme="minorHAnsi" w:hAnsiTheme="minorHAnsi" w:cstheme="minorHAnsi"/>
                <w:sz w:val="20"/>
                <w:szCs w:val="20"/>
              </w:rPr>
            </w:pPr>
            <w:r>
              <w:rPr>
                <w:rFonts w:asciiTheme="minorHAnsi" w:hAnsiTheme="minorHAnsi" w:cstheme="minorHAnsi"/>
                <w:sz w:val="20"/>
                <w:szCs w:val="20"/>
              </w:rPr>
              <w:t xml:space="preserve">Big cat phonics matched reading books </w:t>
            </w:r>
            <w:r w:rsidRPr="005C32DB">
              <w:rPr>
                <w:rFonts w:asciiTheme="minorHAnsi" w:hAnsiTheme="minorHAnsi" w:cstheme="minorHAnsi"/>
                <w:color w:val="C00000"/>
                <w:sz w:val="20"/>
                <w:szCs w:val="20"/>
              </w:rPr>
              <w:t>£326.88</w:t>
            </w:r>
          </w:p>
          <w:p w14:paraId="4764CE17" w14:textId="77777777" w:rsidR="005C32DB" w:rsidRDefault="005C32DB" w:rsidP="0086252D">
            <w:pPr>
              <w:pStyle w:val="TableRow"/>
              <w:rPr>
                <w:rFonts w:asciiTheme="minorHAnsi" w:hAnsiTheme="minorHAnsi" w:cstheme="minorHAnsi"/>
                <w:sz w:val="20"/>
                <w:szCs w:val="20"/>
              </w:rPr>
            </w:pPr>
          </w:p>
          <w:p w14:paraId="26B439D4" w14:textId="18EFF00D" w:rsidR="00866256" w:rsidRPr="00733BB5" w:rsidRDefault="00866256" w:rsidP="0086252D">
            <w:pPr>
              <w:pStyle w:val="TableRow"/>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4D2F0" w14:textId="732F504C"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The teaching of phonics should be explicit and systematic to support children in making connections between the sound patterns they hear in words and the way that these words are written.</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D254C" w14:textId="2456D8C2"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1 and 7</w:t>
            </w:r>
          </w:p>
        </w:tc>
      </w:tr>
      <w:tr w:rsidR="0086252D" w:rsidRPr="005E1E38" w14:paraId="180D9265"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B70F4" w14:textId="77777777" w:rsidR="0086252D" w:rsidRDefault="0086252D" w:rsidP="0086252D">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AFL strategies CPD </w:t>
            </w:r>
          </w:p>
          <w:p w14:paraId="3C9B741C" w14:textId="77777777" w:rsidR="00866256" w:rsidRDefault="00866256" w:rsidP="0086252D">
            <w:pPr>
              <w:pStyle w:val="TableRow"/>
              <w:rPr>
                <w:rFonts w:asciiTheme="minorHAnsi" w:hAnsiTheme="minorHAnsi" w:cstheme="minorHAnsi"/>
                <w:sz w:val="20"/>
                <w:szCs w:val="20"/>
              </w:rPr>
            </w:pPr>
          </w:p>
          <w:p w14:paraId="671E9522" w14:textId="061680A0"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Team teaching</w:t>
            </w:r>
            <w:r w:rsidR="005C32DB">
              <w:rPr>
                <w:rFonts w:asciiTheme="minorHAnsi" w:hAnsiTheme="minorHAnsi" w:cstheme="minorHAnsi"/>
                <w:sz w:val="20"/>
                <w:szCs w:val="20"/>
              </w:rPr>
              <w:t xml:space="preserve"> and coaching</w:t>
            </w:r>
            <w:r>
              <w:rPr>
                <w:rFonts w:asciiTheme="minorHAnsi" w:hAnsiTheme="minorHAnsi" w:cstheme="minorHAnsi"/>
                <w:sz w:val="20"/>
                <w:szCs w:val="20"/>
              </w:rPr>
              <w:t xml:space="preserve"> – leadership release</w:t>
            </w:r>
          </w:p>
          <w:p w14:paraId="5CFE1007" w14:textId="5ED93278"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£170 x 35</w:t>
            </w:r>
          </w:p>
          <w:p w14:paraId="4D7207E6" w14:textId="79E0F344" w:rsidR="00866256" w:rsidRPr="00866256" w:rsidRDefault="00866256" w:rsidP="0086252D">
            <w:pPr>
              <w:pStyle w:val="TableRow"/>
              <w:rPr>
                <w:rFonts w:asciiTheme="minorHAnsi" w:hAnsiTheme="minorHAnsi" w:cstheme="minorHAnsi"/>
                <w:color w:val="C00000"/>
                <w:sz w:val="20"/>
                <w:szCs w:val="20"/>
              </w:rPr>
            </w:pPr>
            <w:r w:rsidRPr="00866256">
              <w:rPr>
                <w:rFonts w:asciiTheme="minorHAnsi" w:hAnsiTheme="minorHAnsi" w:cstheme="minorHAnsi"/>
                <w:color w:val="C00000"/>
                <w:sz w:val="20"/>
                <w:szCs w:val="20"/>
              </w:rPr>
              <w:t>£5,950</w:t>
            </w:r>
          </w:p>
          <w:p w14:paraId="3AEC5CF7" w14:textId="266DCD10" w:rsidR="00866256" w:rsidRPr="00733BB5"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half day per week</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7400E" w14:textId="5E652277" w:rsidR="0086252D" w:rsidRPr="00733BB5" w:rsidRDefault="0086252D" w:rsidP="0086252D">
            <w:pPr>
              <w:pStyle w:val="TableRowCentered"/>
              <w:ind w:left="0"/>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12823" w14:textId="4AA18AD2"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1,5,7 and 9</w:t>
            </w:r>
          </w:p>
        </w:tc>
      </w:tr>
      <w:tr w:rsidR="0086252D" w:rsidRPr="005E1E38" w14:paraId="14031006"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0BAF5" w14:textId="2A910AB8" w:rsidR="0086252D" w:rsidRDefault="005C32DB" w:rsidP="0086252D">
            <w:pPr>
              <w:pStyle w:val="TableRow"/>
              <w:rPr>
                <w:rFonts w:cs="Arial"/>
                <w:sz w:val="18"/>
                <w:szCs w:val="18"/>
              </w:rPr>
            </w:pPr>
            <w:r>
              <w:rPr>
                <w:rFonts w:cs="Arial"/>
                <w:sz w:val="18"/>
                <w:szCs w:val="18"/>
              </w:rPr>
              <w:t xml:space="preserve">Visit to Pinewood to observe good practice for EYFS PP pupils </w:t>
            </w:r>
          </w:p>
          <w:p w14:paraId="6B192FAC" w14:textId="77777777" w:rsidR="005C32DB" w:rsidRDefault="005C32DB" w:rsidP="0086252D">
            <w:pPr>
              <w:pStyle w:val="TableRow"/>
              <w:rPr>
                <w:rFonts w:cs="Arial"/>
                <w:sz w:val="22"/>
                <w:szCs w:val="22"/>
              </w:rPr>
            </w:pPr>
          </w:p>
          <w:p w14:paraId="59EC6C01" w14:textId="29E82252" w:rsidR="005C32DB" w:rsidRDefault="005C32DB" w:rsidP="0086252D">
            <w:pPr>
              <w:pStyle w:val="TableRow"/>
              <w:rPr>
                <w:rFonts w:cs="Arial"/>
                <w:sz w:val="18"/>
                <w:szCs w:val="18"/>
              </w:rPr>
            </w:pPr>
            <w:r w:rsidRPr="005C32DB">
              <w:rPr>
                <w:rFonts w:cs="Arial"/>
                <w:sz w:val="18"/>
                <w:szCs w:val="18"/>
              </w:rPr>
              <w:t>EYFS team to observe practice and provision for P</w:t>
            </w:r>
            <w:r>
              <w:rPr>
                <w:rFonts w:cs="Arial"/>
                <w:sz w:val="18"/>
                <w:szCs w:val="18"/>
              </w:rPr>
              <w:t>P</w:t>
            </w:r>
            <w:r w:rsidRPr="005C32DB">
              <w:rPr>
                <w:rFonts w:cs="Arial"/>
                <w:sz w:val="18"/>
                <w:szCs w:val="18"/>
              </w:rPr>
              <w:t xml:space="preserve"> pupils</w:t>
            </w:r>
          </w:p>
          <w:p w14:paraId="204D5FA8" w14:textId="77777777" w:rsidR="005C32DB" w:rsidRDefault="005C32DB" w:rsidP="0086252D">
            <w:pPr>
              <w:pStyle w:val="TableRow"/>
              <w:rPr>
                <w:rFonts w:cs="Arial"/>
                <w:sz w:val="18"/>
                <w:szCs w:val="18"/>
              </w:rPr>
            </w:pPr>
            <w:r>
              <w:rPr>
                <w:rFonts w:cs="Arial"/>
                <w:sz w:val="18"/>
                <w:szCs w:val="18"/>
              </w:rPr>
              <w:t>3 x £297</w:t>
            </w:r>
          </w:p>
          <w:p w14:paraId="7AFE6F6E" w14:textId="77777777" w:rsidR="005C32DB" w:rsidRDefault="005C32DB" w:rsidP="0086252D">
            <w:pPr>
              <w:pStyle w:val="TableRow"/>
              <w:rPr>
                <w:rFonts w:cs="Arial"/>
                <w:sz w:val="18"/>
                <w:szCs w:val="18"/>
              </w:rPr>
            </w:pPr>
            <w:r w:rsidRPr="005C32DB">
              <w:rPr>
                <w:rFonts w:cs="Arial"/>
                <w:sz w:val="18"/>
                <w:szCs w:val="18"/>
              </w:rPr>
              <w:t>£</w:t>
            </w:r>
            <w:r>
              <w:rPr>
                <w:rFonts w:cs="Arial"/>
                <w:sz w:val="18"/>
                <w:szCs w:val="18"/>
              </w:rPr>
              <w:t>2</w:t>
            </w:r>
            <w:r w:rsidRPr="005C32DB">
              <w:rPr>
                <w:rFonts w:cs="Arial"/>
                <w:sz w:val="18"/>
                <w:szCs w:val="18"/>
              </w:rPr>
              <w:t>00 charge for</w:t>
            </w:r>
            <w:r>
              <w:rPr>
                <w:rFonts w:cs="Arial"/>
                <w:sz w:val="18"/>
                <w:szCs w:val="18"/>
              </w:rPr>
              <w:t xml:space="preserve"> visit. </w:t>
            </w:r>
            <w:r w:rsidRPr="005C32DB">
              <w:rPr>
                <w:rFonts w:cs="Arial"/>
                <w:sz w:val="18"/>
                <w:szCs w:val="18"/>
              </w:rPr>
              <w:t xml:space="preserve"> </w:t>
            </w:r>
          </w:p>
          <w:p w14:paraId="0A7A9B65" w14:textId="4D663407" w:rsidR="005C32DB" w:rsidRPr="005E1E38" w:rsidRDefault="005C32DB" w:rsidP="0086252D">
            <w:pPr>
              <w:pStyle w:val="TableRow"/>
              <w:rPr>
                <w:rFonts w:cs="Arial"/>
                <w:sz w:val="22"/>
                <w:szCs w:val="22"/>
              </w:rPr>
            </w:pPr>
            <w:r>
              <w:rPr>
                <w:rFonts w:cs="Arial"/>
                <w:sz w:val="22"/>
                <w:szCs w:val="22"/>
              </w:rPr>
              <w:t>£1091</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E312B" w14:textId="475868EA" w:rsidR="0086252D" w:rsidRPr="005E1E38" w:rsidRDefault="005C32DB" w:rsidP="0086252D">
            <w:pPr>
              <w:pStyle w:val="TableRowCentered"/>
              <w:ind w:left="0"/>
              <w:jc w:val="left"/>
              <w:rPr>
                <w:rFonts w:cs="Arial"/>
                <w:sz w:val="22"/>
                <w:szCs w:val="22"/>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0F850" w14:textId="12B05A15" w:rsidR="0086252D" w:rsidRPr="005E1E38" w:rsidRDefault="0086252D" w:rsidP="0086252D">
            <w:pPr>
              <w:pStyle w:val="TableRowCentered"/>
              <w:jc w:val="left"/>
              <w:rPr>
                <w:rFonts w:cs="Arial"/>
                <w:sz w:val="22"/>
                <w:szCs w:val="22"/>
              </w:rPr>
            </w:pPr>
          </w:p>
        </w:tc>
      </w:tr>
      <w:tr w:rsidR="00071E7A" w:rsidRPr="005E1E38" w14:paraId="114C9203"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FB17A" w14:textId="2DCCD53A" w:rsidR="00071E7A" w:rsidRDefault="00071E7A" w:rsidP="0086252D">
            <w:pPr>
              <w:pStyle w:val="TableRow"/>
              <w:rPr>
                <w:rFonts w:cs="Arial"/>
                <w:sz w:val="18"/>
                <w:szCs w:val="18"/>
              </w:rPr>
            </w:pPr>
            <w:r>
              <w:rPr>
                <w:rFonts w:cs="Arial"/>
                <w:sz w:val="18"/>
                <w:szCs w:val="18"/>
              </w:rPr>
              <w:lastRenderedPageBreak/>
              <w:t xml:space="preserve">Additional TA in Reception to deliver Speech and language/ SEND/ PP interventions </w:t>
            </w:r>
          </w:p>
          <w:p w14:paraId="0087423B" w14:textId="50623448" w:rsidR="00071E7A" w:rsidRDefault="00071E7A" w:rsidP="0086252D">
            <w:pPr>
              <w:pStyle w:val="TableRow"/>
              <w:rPr>
                <w:rFonts w:cs="Arial"/>
                <w:sz w:val="18"/>
                <w:szCs w:val="18"/>
              </w:rPr>
            </w:pPr>
            <w:r>
              <w:rPr>
                <w:rFonts w:cs="Arial"/>
                <w:sz w:val="18"/>
                <w:szCs w:val="18"/>
              </w:rPr>
              <w:t>£17,517</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4874F" w14:textId="77777777" w:rsidR="00071E7A" w:rsidRPr="00733BB5" w:rsidRDefault="00071E7A" w:rsidP="0086252D">
            <w:pPr>
              <w:pStyle w:val="TableRowCentered"/>
              <w:ind w:left="0"/>
              <w:jc w:val="left"/>
              <w:rPr>
                <w:rFonts w:asciiTheme="minorHAnsi" w:hAnsiTheme="minorHAnsi" w:cstheme="minorHAnsi"/>
                <w:sz w:val="20"/>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7BA8E" w14:textId="77777777" w:rsidR="00071E7A" w:rsidRPr="005E1E38" w:rsidRDefault="00071E7A" w:rsidP="0086252D">
            <w:pPr>
              <w:pStyle w:val="TableRowCentered"/>
              <w:jc w:val="left"/>
              <w:rPr>
                <w:rFonts w:cs="Arial"/>
                <w:sz w:val="22"/>
                <w:szCs w:val="22"/>
              </w:rPr>
            </w:pPr>
          </w:p>
        </w:tc>
      </w:tr>
      <w:tr w:rsidR="0086252D" w:rsidRPr="005E1E38" w14:paraId="3611B0F2"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D055D" w14:textId="77777777" w:rsidR="0086252D" w:rsidRDefault="00071E7A" w:rsidP="0086252D">
            <w:pPr>
              <w:pStyle w:val="TableRow"/>
              <w:rPr>
                <w:rFonts w:asciiTheme="minorHAnsi" w:hAnsiTheme="minorHAnsi" w:cstheme="minorHAnsi"/>
                <w:sz w:val="20"/>
                <w:szCs w:val="20"/>
              </w:rPr>
            </w:pPr>
            <w:r>
              <w:rPr>
                <w:rFonts w:asciiTheme="minorHAnsi" w:hAnsiTheme="minorHAnsi" w:cstheme="minorHAnsi"/>
                <w:sz w:val="20"/>
                <w:szCs w:val="20"/>
              </w:rPr>
              <w:t>SEND training for teaching staff</w:t>
            </w:r>
          </w:p>
          <w:p w14:paraId="0CFE44A9" w14:textId="77777777" w:rsidR="00071E7A" w:rsidRDefault="00071E7A" w:rsidP="0086252D">
            <w:pPr>
              <w:pStyle w:val="TableRow"/>
              <w:rPr>
                <w:rFonts w:asciiTheme="minorHAnsi" w:hAnsiTheme="minorHAnsi" w:cstheme="minorHAnsi"/>
                <w:sz w:val="20"/>
                <w:szCs w:val="20"/>
              </w:rPr>
            </w:pPr>
            <w:r>
              <w:rPr>
                <w:rFonts w:asciiTheme="minorHAnsi" w:hAnsiTheme="minorHAnsi" w:cstheme="minorHAnsi"/>
                <w:sz w:val="20"/>
                <w:szCs w:val="20"/>
              </w:rPr>
              <w:t>6 x 1.5 hours additional support</w:t>
            </w:r>
          </w:p>
          <w:p w14:paraId="6C2B6B38" w14:textId="77777777" w:rsidR="00071E7A" w:rsidRDefault="00071E7A" w:rsidP="0086252D">
            <w:pPr>
              <w:pStyle w:val="TableRow"/>
              <w:rPr>
                <w:rFonts w:asciiTheme="minorHAnsi" w:hAnsiTheme="minorHAnsi" w:cstheme="minorHAnsi"/>
                <w:sz w:val="20"/>
                <w:szCs w:val="20"/>
              </w:rPr>
            </w:pPr>
          </w:p>
          <w:p w14:paraId="1C7D048D" w14:textId="418A27F3" w:rsidR="00071E7A" w:rsidRDefault="00071E7A" w:rsidP="0086252D">
            <w:pPr>
              <w:pStyle w:val="TableRow"/>
              <w:rPr>
                <w:rFonts w:asciiTheme="minorHAnsi" w:hAnsiTheme="minorHAnsi" w:cstheme="minorHAnsi"/>
                <w:sz w:val="20"/>
                <w:szCs w:val="20"/>
              </w:rPr>
            </w:pPr>
            <w:r>
              <w:rPr>
                <w:rFonts w:asciiTheme="minorHAnsi" w:hAnsiTheme="minorHAnsi" w:cstheme="minorHAnsi"/>
                <w:sz w:val="20"/>
                <w:szCs w:val="20"/>
              </w:rPr>
              <w:t xml:space="preserve">Family </w:t>
            </w:r>
            <w:proofErr w:type="spellStart"/>
            <w:r>
              <w:rPr>
                <w:rFonts w:asciiTheme="minorHAnsi" w:hAnsiTheme="minorHAnsi" w:cstheme="minorHAnsi"/>
                <w:sz w:val="20"/>
                <w:szCs w:val="20"/>
              </w:rPr>
              <w:t>Sendco</w:t>
            </w:r>
            <w:proofErr w:type="spellEnd"/>
          </w:p>
          <w:p w14:paraId="548A6C6D" w14:textId="63513BC0" w:rsidR="00071E7A" w:rsidRPr="0028404D" w:rsidRDefault="00071E7A" w:rsidP="0086252D">
            <w:pPr>
              <w:pStyle w:val="TableRow"/>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C2363" w14:textId="646669F7" w:rsidR="0086252D" w:rsidRPr="0028404D" w:rsidRDefault="0086252D" w:rsidP="0086252D">
            <w:pPr>
              <w:pStyle w:val="TableRowCentered"/>
              <w:jc w:val="left"/>
              <w:rPr>
                <w:rFonts w:asciiTheme="minorHAnsi" w:hAnsiTheme="minorHAnsi" w:cstheme="minorHAnsi"/>
                <w:sz w:val="20"/>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64996" w14:textId="1DFF40D2" w:rsidR="0086252D" w:rsidRPr="005E1E38" w:rsidRDefault="0086252D" w:rsidP="0086252D">
            <w:pPr>
              <w:pStyle w:val="TableRowCentered"/>
              <w:jc w:val="left"/>
              <w:rPr>
                <w:rFonts w:cs="Arial"/>
                <w:sz w:val="22"/>
                <w:szCs w:val="22"/>
              </w:rPr>
            </w:pPr>
          </w:p>
        </w:tc>
      </w:tr>
    </w:tbl>
    <w:p w14:paraId="5FBE0941"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1875FE8C" w14:textId="74ADE5B4" w:rsidR="00E66558" w:rsidRPr="005E1E38" w:rsidRDefault="00FD3873">
      <w:r>
        <w:t>Budget £</w:t>
      </w:r>
    </w:p>
    <w:tbl>
      <w:tblPr>
        <w:tblW w:w="5000" w:type="pct"/>
        <w:tblCellMar>
          <w:left w:w="10" w:type="dxa"/>
          <w:right w:w="10" w:type="dxa"/>
        </w:tblCellMar>
        <w:tblLook w:val="04A0" w:firstRow="1" w:lastRow="0" w:firstColumn="1" w:lastColumn="0" w:noHBand="0" w:noVBand="1"/>
      </w:tblPr>
      <w:tblGrid>
        <w:gridCol w:w="2680"/>
        <w:gridCol w:w="4269"/>
        <w:gridCol w:w="2537"/>
      </w:tblGrid>
      <w:tr w:rsidR="00E66558" w14:paraId="749ED54B"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B304F9"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D27C34" w14:textId="77777777" w:rsidR="00E66558" w:rsidRDefault="009D71E8">
            <w:pPr>
              <w:pStyle w:val="TableHeader"/>
              <w:jc w:val="left"/>
            </w:pPr>
            <w:r>
              <w:t>Evidence that supports this approach</w:t>
            </w:r>
          </w:p>
        </w:tc>
        <w:tc>
          <w:tcPr>
            <w:tcW w:w="25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F3B620" w14:textId="77777777" w:rsidR="00E66558" w:rsidRDefault="009D71E8">
            <w:pPr>
              <w:pStyle w:val="TableHeader"/>
              <w:jc w:val="left"/>
            </w:pPr>
            <w:r>
              <w:t>Challenge number(s) addressed</w:t>
            </w:r>
          </w:p>
        </w:tc>
      </w:tr>
      <w:tr w:rsidR="0028404D" w:rsidRPr="005E1E38" w14:paraId="5C4273A0"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4004D" w14:textId="77777777" w:rsidR="0028404D" w:rsidRDefault="0086252D" w:rsidP="0028404D">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Pupils gaps are identified and reduced through SMART interventions </w:t>
            </w:r>
            <w:r w:rsidR="0028404D" w:rsidRPr="00733BB5">
              <w:rPr>
                <w:rFonts w:asciiTheme="minorHAnsi" w:hAnsiTheme="minorHAnsi" w:cstheme="minorHAnsi"/>
                <w:sz w:val="20"/>
                <w:szCs w:val="20"/>
              </w:rPr>
              <w:t xml:space="preserve"> </w:t>
            </w:r>
          </w:p>
          <w:p w14:paraId="29AD50C0" w14:textId="77777777" w:rsidR="00866256" w:rsidRDefault="00866256" w:rsidP="0028404D">
            <w:pPr>
              <w:pStyle w:val="TableRow"/>
              <w:rPr>
                <w:rFonts w:asciiTheme="minorHAnsi" w:hAnsiTheme="minorHAnsi" w:cstheme="minorHAnsi"/>
                <w:sz w:val="20"/>
                <w:szCs w:val="20"/>
              </w:rPr>
            </w:pPr>
          </w:p>
          <w:p w14:paraId="0C699F20" w14:textId="2C3C8B00" w:rsidR="00866256" w:rsidRPr="00733BB5" w:rsidRDefault="00866256" w:rsidP="0028404D">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EFDAC" w14:textId="108192A5" w:rsidR="004F0423" w:rsidRPr="00733BB5" w:rsidRDefault="0028404D" w:rsidP="004F0423">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681E8" w14:textId="2607C875" w:rsidR="0028404D" w:rsidRPr="00733BB5" w:rsidRDefault="0086252D" w:rsidP="0028404D">
            <w:pPr>
              <w:pStyle w:val="TableRowCentered"/>
              <w:jc w:val="left"/>
              <w:rPr>
                <w:rFonts w:asciiTheme="minorHAnsi" w:hAnsiTheme="minorHAnsi" w:cstheme="minorHAnsi"/>
                <w:sz w:val="20"/>
              </w:rPr>
            </w:pPr>
            <w:r w:rsidRPr="00733BB5">
              <w:rPr>
                <w:rFonts w:asciiTheme="minorHAnsi" w:hAnsiTheme="minorHAnsi" w:cstheme="minorHAnsi"/>
                <w:color w:val="C00000"/>
                <w:sz w:val="20"/>
              </w:rPr>
              <w:t>1,5 and 7</w:t>
            </w:r>
          </w:p>
        </w:tc>
      </w:tr>
      <w:tr w:rsidR="00E66558" w:rsidRPr="005E1E38" w14:paraId="4CA67F1B"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A5C7D" w14:textId="77777777" w:rsidR="00FD3873" w:rsidRDefault="0086252D" w:rsidP="00FD3873">
            <w:pPr>
              <w:pStyle w:val="TableRow"/>
              <w:ind w:left="0"/>
              <w:rPr>
                <w:rFonts w:asciiTheme="minorHAnsi" w:hAnsiTheme="minorHAnsi" w:cstheme="minorHAnsi"/>
                <w:sz w:val="20"/>
                <w:szCs w:val="20"/>
              </w:rPr>
            </w:pPr>
            <w:r w:rsidRPr="00733BB5">
              <w:rPr>
                <w:rFonts w:asciiTheme="minorHAnsi" w:hAnsiTheme="minorHAnsi" w:cstheme="minorHAnsi"/>
                <w:sz w:val="20"/>
                <w:szCs w:val="20"/>
              </w:rPr>
              <w:t xml:space="preserve">Pupil progress reviews ensure that all pupils make accelerated progress from their starting points </w:t>
            </w:r>
          </w:p>
          <w:p w14:paraId="48205B52" w14:textId="77777777" w:rsidR="00866256" w:rsidRDefault="00866256" w:rsidP="00FD3873">
            <w:pPr>
              <w:pStyle w:val="TableRow"/>
              <w:ind w:left="0"/>
              <w:rPr>
                <w:rFonts w:asciiTheme="minorHAnsi" w:hAnsiTheme="minorHAnsi" w:cstheme="minorHAnsi"/>
                <w:sz w:val="20"/>
                <w:szCs w:val="20"/>
              </w:rPr>
            </w:pPr>
          </w:p>
          <w:p w14:paraId="1296CF0E" w14:textId="77777777" w:rsidR="00866256" w:rsidRDefault="00866256" w:rsidP="00FD3873">
            <w:pPr>
              <w:pStyle w:val="TableRow"/>
              <w:ind w:left="0"/>
              <w:rPr>
                <w:rFonts w:asciiTheme="minorHAnsi" w:hAnsiTheme="minorHAnsi" w:cstheme="minorHAnsi"/>
                <w:sz w:val="20"/>
                <w:szCs w:val="20"/>
              </w:rPr>
            </w:pPr>
            <w:r>
              <w:rPr>
                <w:rFonts w:asciiTheme="minorHAnsi" w:hAnsiTheme="minorHAnsi" w:cstheme="minorHAnsi"/>
                <w:sz w:val="20"/>
                <w:szCs w:val="20"/>
              </w:rPr>
              <w:t xml:space="preserve">Leadership meetings with staff – cover 1 meet per class three times per year </w:t>
            </w:r>
          </w:p>
          <w:p w14:paraId="00EF3588" w14:textId="77777777" w:rsidR="00866256" w:rsidRDefault="00866256" w:rsidP="00FD3873">
            <w:pPr>
              <w:pStyle w:val="TableRow"/>
              <w:ind w:left="0"/>
              <w:rPr>
                <w:rFonts w:asciiTheme="minorHAnsi" w:hAnsiTheme="minorHAnsi" w:cstheme="minorHAnsi"/>
                <w:sz w:val="20"/>
                <w:szCs w:val="20"/>
              </w:rPr>
            </w:pPr>
          </w:p>
          <w:p w14:paraId="3665E045" w14:textId="77777777" w:rsidR="00866256" w:rsidRDefault="00866256" w:rsidP="00FD3873">
            <w:pPr>
              <w:pStyle w:val="TableRow"/>
              <w:ind w:left="0"/>
              <w:rPr>
                <w:rFonts w:asciiTheme="minorHAnsi" w:hAnsiTheme="minorHAnsi" w:cstheme="minorHAnsi"/>
                <w:sz w:val="20"/>
                <w:szCs w:val="20"/>
              </w:rPr>
            </w:pPr>
            <w:r>
              <w:rPr>
                <w:rFonts w:asciiTheme="minorHAnsi" w:hAnsiTheme="minorHAnsi" w:cstheme="minorHAnsi"/>
                <w:sz w:val="20"/>
                <w:szCs w:val="20"/>
              </w:rPr>
              <w:t xml:space="preserve">Three days supply cover @£279 per day </w:t>
            </w:r>
          </w:p>
          <w:p w14:paraId="7C5AB2DD" w14:textId="43F32844" w:rsidR="00866256" w:rsidRPr="00733BB5" w:rsidRDefault="00866256" w:rsidP="00FD3873">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£837</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8621C" w14:textId="232FFBAF" w:rsidR="0028404D"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76B30AF9" w14:textId="5829D590" w:rsidR="0028404D" w:rsidRPr="00733BB5" w:rsidRDefault="0028404D">
            <w:pPr>
              <w:pStyle w:val="TableRowCentered"/>
              <w:jc w:val="left"/>
              <w:rPr>
                <w:rFonts w:asciiTheme="minorHAnsi" w:hAnsiTheme="minorHAnsi" w:cstheme="minorHAnsi"/>
                <w:sz w:val="20"/>
              </w:rPr>
            </w:pP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8FBF3" w14:textId="1A10F92D" w:rsidR="00E66558"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1,5 and 7</w:t>
            </w:r>
          </w:p>
        </w:tc>
      </w:tr>
      <w:tr w:rsidR="00840807" w:rsidRPr="005E1E38" w14:paraId="092ABEE4"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9B451" w14:textId="77777777" w:rsidR="00866256" w:rsidRDefault="0086252D">
            <w:pPr>
              <w:pStyle w:val="TableRow"/>
              <w:rPr>
                <w:rFonts w:asciiTheme="minorHAnsi" w:hAnsiTheme="minorHAnsi" w:cstheme="minorHAnsi"/>
                <w:sz w:val="20"/>
                <w:szCs w:val="20"/>
              </w:rPr>
            </w:pPr>
            <w:proofErr w:type="spellStart"/>
            <w:r w:rsidRPr="00733BB5">
              <w:rPr>
                <w:rFonts w:asciiTheme="minorHAnsi" w:hAnsiTheme="minorHAnsi" w:cstheme="minorHAnsi"/>
                <w:sz w:val="20"/>
                <w:szCs w:val="20"/>
              </w:rPr>
              <w:t>Wellcomm</w:t>
            </w:r>
            <w:proofErr w:type="spellEnd"/>
            <w:r w:rsidRPr="00733BB5">
              <w:rPr>
                <w:rFonts w:asciiTheme="minorHAnsi" w:hAnsiTheme="minorHAnsi" w:cstheme="minorHAnsi"/>
                <w:sz w:val="20"/>
                <w:szCs w:val="20"/>
              </w:rPr>
              <w:t xml:space="preserve"> diagnoses and targets gaps in children’s expressive and receptive language in small groups </w:t>
            </w:r>
          </w:p>
          <w:p w14:paraId="036C8655" w14:textId="77777777" w:rsidR="004F0423" w:rsidRDefault="0086252D" w:rsidP="00866256">
            <w:pPr>
              <w:pStyle w:val="TableRow"/>
              <w:ind w:left="0"/>
              <w:rPr>
                <w:rFonts w:asciiTheme="minorHAnsi" w:hAnsiTheme="minorHAnsi" w:cstheme="minorHAnsi"/>
                <w:sz w:val="20"/>
                <w:szCs w:val="20"/>
              </w:rPr>
            </w:pPr>
            <w:r w:rsidRPr="00733BB5">
              <w:rPr>
                <w:rFonts w:asciiTheme="minorHAnsi" w:hAnsiTheme="minorHAnsi" w:cstheme="minorHAnsi"/>
                <w:sz w:val="20"/>
                <w:szCs w:val="20"/>
              </w:rPr>
              <w:t>and 1:1 intervention where required</w:t>
            </w:r>
          </w:p>
          <w:p w14:paraId="00E7F415" w14:textId="77777777" w:rsidR="00866256" w:rsidRDefault="00866256" w:rsidP="00866256">
            <w:pPr>
              <w:pStyle w:val="TableRow"/>
              <w:ind w:left="0"/>
              <w:rPr>
                <w:rFonts w:asciiTheme="minorHAnsi" w:hAnsiTheme="minorHAnsi" w:cstheme="minorHAnsi"/>
                <w:sz w:val="20"/>
                <w:szCs w:val="20"/>
              </w:rPr>
            </w:pPr>
          </w:p>
          <w:p w14:paraId="7AF67C4E"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Resource and programme </w:t>
            </w:r>
            <w:r w:rsidRPr="00866256">
              <w:rPr>
                <w:rFonts w:asciiTheme="minorHAnsi" w:hAnsiTheme="minorHAnsi" w:cstheme="minorHAnsi"/>
                <w:color w:val="C00000"/>
                <w:sz w:val="20"/>
                <w:szCs w:val="20"/>
              </w:rPr>
              <w:t>£470</w:t>
            </w:r>
          </w:p>
          <w:p w14:paraId="7AD89521"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Training costs – 4 members of staff cover costs – 4 x £279</w:t>
            </w:r>
          </w:p>
          <w:p w14:paraId="2A6702E1" w14:textId="02164577" w:rsidR="00866256" w:rsidRPr="00733BB5"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£1116</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11271" w14:textId="7777777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3A39DEB0" w14:textId="77777777" w:rsidR="0086252D" w:rsidRPr="00733BB5" w:rsidRDefault="0086252D" w:rsidP="0086252D">
            <w:pPr>
              <w:pStyle w:val="TableRowCentered"/>
              <w:jc w:val="left"/>
              <w:rPr>
                <w:rFonts w:asciiTheme="minorHAnsi" w:hAnsiTheme="minorHAnsi" w:cstheme="minorHAnsi"/>
                <w:sz w:val="20"/>
              </w:rPr>
            </w:pPr>
          </w:p>
          <w:p w14:paraId="13CFF73B" w14:textId="5920C699" w:rsidR="00A12453"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 oracy intervention has an average impact of 6 months’ additional progress over the course of a year.</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C60CF" w14:textId="6FF30182" w:rsidR="00840807"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2 and 3</w:t>
            </w:r>
          </w:p>
        </w:tc>
      </w:tr>
      <w:tr w:rsidR="00071E7A" w:rsidRPr="005E1E38" w14:paraId="725DBD42"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6BCAA" w14:textId="1969800E" w:rsidR="00071E7A" w:rsidRPr="00733BB5" w:rsidRDefault="00071E7A">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09315" w14:textId="77777777" w:rsidR="00071E7A" w:rsidRPr="00733BB5" w:rsidRDefault="00071E7A" w:rsidP="0086252D">
            <w:pPr>
              <w:pStyle w:val="TableRowCentered"/>
              <w:jc w:val="left"/>
              <w:rPr>
                <w:rFonts w:asciiTheme="minorHAnsi" w:hAnsiTheme="minorHAnsi" w:cstheme="minorHAnsi"/>
                <w:sz w:val="20"/>
              </w:rPr>
            </w:pP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777D9" w14:textId="77777777" w:rsidR="00071E7A" w:rsidRPr="00733BB5" w:rsidRDefault="00071E7A">
            <w:pPr>
              <w:pStyle w:val="TableRowCentered"/>
              <w:jc w:val="left"/>
              <w:rPr>
                <w:rFonts w:asciiTheme="minorHAnsi" w:hAnsiTheme="minorHAnsi" w:cstheme="minorHAnsi"/>
                <w:color w:val="C00000"/>
                <w:sz w:val="20"/>
              </w:rPr>
            </w:pPr>
          </w:p>
        </w:tc>
      </w:tr>
      <w:tr w:rsidR="00840807" w:rsidRPr="005E1E38" w14:paraId="103F6332"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9C468" w14:textId="39CD7230" w:rsidR="00866256" w:rsidRDefault="00F36291" w:rsidP="00866256">
            <w:pPr>
              <w:pStyle w:val="TableRow"/>
              <w:rPr>
                <w:rFonts w:asciiTheme="minorHAnsi" w:hAnsiTheme="minorHAnsi" w:cstheme="minorHAnsi"/>
                <w:sz w:val="20"/>
                <w:szCs w:val="20"/>
              </w:rPr>
            </w:pPr>
            <w:r w:rsidRPr="00733BB5">
              <w:rPr>
                <w:rFonts w:asciiTheme="minorHAnsi" w:hAnsiTheme="minorHAnsi" w:cstheme="minorHAnsi"/>
                <w:sz w:val="20"/>
                <w:szCs w:val="20"/>
              </w:rPr>
              <w:t>Daily and rapid catch</w:t>
            </w:r>
            <w:r w:rsidR="00733BB5" w:rsidRPr="00733BB5">
              <w:rPr>
                <w:rFonts w:asciiTheme="minorHAnsi" w:hAnsiTheme="minorHAnsi" w:cstheme="minorHAnsi"/>
                <w:sz w:val="20"/>
                <w:szCs w:val="20"/>
              </w:rPr>
              <w:t>-</w:t>
            </w:r>
            <w:r w:rsidRPr="00733BB5">
              <w:rPr>
                <w:rFonts w:asciiTheme="minorHAnsi" w:hAnsiTheme="minorHAnsi" w:cstheme="minorHAnsi"/>
                <w:sz w:val="20"/>
                <w:szCs w:val="20"/>
              </w:rPr>
              <w:t xml:space="preserve">up interventions ensure </w:t>
            </w:r>
            <w:r w:rsidRPr="00733BB5">
              <w:rPr>
                <w:rFonts w:asciiTheme="minorHAnsi" w:hAnsiTheme="minorHAnsi" w:cstheme="minorHAnsi"/>
                <w:sz w:val="20"/>
                <w:szCs w:val="20"/>
              </w:rPr>
              <w:lastRenderedPageBreak/>
              <w:t xml:space="preserve">children are on track to pass phonics screening </w:t>
            </w:r>
            <w:r w:rsidR="00866256">
              <w:rPr>
                <w:rFonts w:asciiTheme="minorHAnsi" w:hAnsiTheme="minorHAnsi" w:cstheme="minorHAnsi"/>
                <w:sz w:val="20"/>
                <w:szCs w:val="20"/>
              </w:rPr>
              <w:t>che</w:t>
            </w:r>
            <w:r w:rsidRPr="00733BB5">
              <w:rPr>
                <w:rFonts w:asciiTheme="minorHAnsi" w:hAnsiTheme="minorHAnsi" w:cstheme="minorHAnsi"/>
                <w:sz w:val="20"/>
                <w:szCs w:val="20"/>
              </w:rPr>
              <w:t xml:space="preserve">ck </w:t>
            </w:r>
          </w:p>
          <w:p w14:paraId="7EA21889" w14:textId="6C38BDB5" w:rsidR="00866256" w:rsidRDefault="00866256" w:rsidP="00866256">
            <w:pPr>
              <w:pStyle w:val="TableRow"/>
              <w:ind w:left="0"/>
              <w:rPr>
                <w:rFonts w:asciiTheme="minorHAnsi" w:hAnsiTheme="minorHAnsi" w:cstheme="minorHAnsi"/>
                <w:sz w:val="20"/>
                <w:szCs w:val="20"/>
              </w:rPr>
            </w:pPr>
          </w:p>
          <w:p w14:paraId="57D2BC4B" w14:textId="0CA177AD"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Daily catch up </w:t>
            </w:r>
          </w:p>
          <w:p w14:paraId="7D087271" w14:textId="4F2E3873"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30 mins TA x 5 days KS1 </w:t>
            </w:r>
            <w:r w:rsidRPr="00866256">
              <w:rPr>
                <w:rFonts w:asciiTheme="minorHAnsi" w:hAnsiTheme="minorHAnsi" w:cstheme="minorHAnsi"/>
                <w:color w:val="C00000"/>
                <w:sz w:val="20"/>
                <w:szCs w:val="20"/>
              </w:rPr>
              <w:t>£1508</w:t>
            </w:r>
          </w:p>
          <w:p w14:paraId="3B387AA8" w14:textId="77777777" w:rsidR="00866256" w:rsidRDefault="00866256" w:rsidP="00866256">
            <w:pPr>
              <w:pStyle w:val="TableRow"/>
              <w:ind w:left="0"/>
              <w:rPr>
                <w:rFonts w:asciiTheme="minorHAnsi" w:hAnsiTheme="minorHAnsi" w:cstheme="minorHAnsi"/>
                <w:sz w:val="20"/>
                <w:szCs w:val="20"/>
              </w:rPr>
            </w:pPr>
          </w:p>
          <w:p w14:paraId="67AC4CA8" w14:textId="00C64192"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15 mins TA x 5 days Reception </w:t>
            </w:r>
          </w:p>
          <w:p w14:paraId="50CE3CE7" w14:textId="38AC00D3" w:rsidR="00866256" w:rsidRPr="00866256" w:rsidRDefault="00866256" w:rsidP="00866256">
            <w:pPr>
              <w:pStyle w:val="TableRow"/>
              <w:ind w:left="0"/>
              <w:rPr>
                <w:rFonts w:asciiTheme="minorHAnsi" w:hAnsiTheme="minorHAnsi" w:cstheme="minorHAnsi"/>
                <w:color w:val="C00000"/>
                <w:sz w:val="20"/>
                <w:szCs w:val="20"/>
              </w:rPr>
            </w:pPr>
            <w:r w:rsidRPr="00866256">
              <w:rPr>
                <w:rFonts w:asciiTheme="minorHAnsi" w:hAnsiTheme="minorHAnsi" w:cstheme="minorHAnsi"/>
                <w:color w:val="C00000"/>
                <w:sz w:val="20"/>
                <w:szCs w:val="20"/>
              </w:rPr>
              <w:t>£734</w:t>
            </w:r>
          </w:p>
          <w:p w14:paraId="68E2DBCD" w14:textId="77777777" w:rsidR="00866256" w:rsidRDefault="00866256" w:rsidP="00866256">
            <w:pPr>
              <w:pStyle w:val="TableRow"/>
              <w:ind w:left="0"/>
              <w:rPr>
                <w:rFonts w:asciiTheme="minorHAnsi" w:hAnsiTheme="minorHAnsi" w:cstheme="minorHAnsi"/>
                <w:sz w:val="20"/>
                <w:szCs w:val="20"/>
              </w:rPr>
            </w:pPr>
          </w:p>
          <w:p w14:paraId="689D1139" w14:textId="39A8708D"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Rapid catch-up year 1 </w:t>
            </w:r>
          </w:p>
          <w:p w14:paraId="0DF29928" w14:textId="5B803273" w:rsid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p w14:paraId="61864ED0" w14:textId="67235CD2"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Rapid catch-up year 2 </w:t>
            </w:r>
          </w:p>
          <w:p w14:paraId="47E9F490" w14:textId="601C55A5" w:rsidR="00866256" w:rsidRP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82664" w14:textId="5B15DDF5" w:rsidR="00A12453" w:rsidRPr="00733BB5" w:rsidRDefault="00733BB5" w:rsidP="00733BB5">
            <w:pPr>
              <w:pStyle w:val="TableRowCentered"/>
              <w:jc w:val="left"/>
              <w:rPr>
                <w:rFonts w:asciiTheme="minorHAnsi" w:hAnsiTheme="minorHAnsi" w:cstheme="minorHAnsi"/>
                <w:sz w:val="20"/>
              </w:rPr>
            </w:pPr>
            <w:r w:rsidRPr="00733BB5">
              <w:rPr>
                <w:rFonts w:asciiTheme="minorHAnsi" w:hAnsiTheme="minorHAnsi" w:cstheme="minorHAnsi"/>
                <w:sz w:val="20"/>
              </w:rPr>
              <w:lastRenderedPageBreak/>
              <w:t xml:space="preserve">EEF - For pupils in need of additional support, research suggests that providing targeted academic support finely tuned to the needs of </w:t>
            </w:r>
            <w:r w:rsidRPr="00733BB5">
              <w:rPr>
                <w:rFonts w:asciiTheme="minorHAnsi" w:hAnsiTheme="minorHAnsi" w:cstheme="minorHAnsi"/>
                <w:sz w:val="20"/>
              </w:rPr>
              <w:lastRenderedPageBreak/>
              <w:t>individual pupils offers potential benefits.  Research suggests that phonics is particularly beneficial for younger learners (4−7 year olds) as they begin to read.</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59D47" w14:textId="6044F40D" w:rsidR="00840807" w:rsidRPr="00733BB5" w:rsidRDefault="00733BB5">
            <w:pPr>
              <w:pStyle w:val="TableRowCentered"/>
              <w:jc w:val="left"/>
              <w:rPr>
                <w:rFonts w:asciiTheme="minorHAnsi" w:hAnsiTheme="minorHAnsi" w:cstheme="minorHAnsi"/>
                <w:sz w:val="20"/>
              </w:rPr>
            </w:pPr>
            <w:r w:rsidRPr="00733BB5">
              <w:rPr>
                <w:rFonts w:asciiTheme="minorHAnsi" w:hAnsiTheme="minorHAnsi" w:cstheme="minorHAnsi"/>
                <w:color w:val="C00000"/>
                <w:sz w:val="20"/>
              </w:rPr>
              <w:lastRenderedPageBreak/>
              <w:t xml:space="preserve">1 and 7 </w:t>
            </w:r>
          </w:p>
        </w:tc>
      </w:tr>
      <w:tr w:rsidR="0028404D" w:rsidRPr="005E1E38" w14:paraId="562CD7AE" w14:textId="77777777" w:rsidTr="00733BB5">
        <w:trPr>
          <w:trHeight w:val="280"/>
        </w:trPr>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3BEC2" w14:textId="77777777" w:rsidR="0028404D" w:rsidRDefault="00733BB5">
            <w:pPr>
              <w:pStyle w:val="TableRow"/>
              <w:rPr>
                <w:rFonts w:asciiTheme="minorHAnsi" w:hAnsiTheme="minorHAnsi" w:cstheme="minorHAnsi"/>
                <w:sz w:val="20"/>
                <w:szCs w:val="20"/>
              </w:rPr>
            </w:pPr>
            <w:r w:rsidRPr="00733BB5">
              <w:rPr>
                <w:rFonts w:asciiTheme="minorHAnsi" w:hAnsiTheme="minorHAnsi" w:cstheme="minorHAnsi"/>
                <w:sz w:val="20"/>
                <w:szCs w:val="20"/>
              </w:rPr>
              <w:t>Maths mastery catch up sessions for pupils who are identified as below age related expectations in Y1/2</w:t>
            </w:r>
          </w:p>
          <w:p w14:paraId="30660899" w14:textId="77777777" w:rsidR="00866256" w:rsidRDefault="00866256">
            <w:pPr>
              <w:pStyle w:val="TableRow"/>
              <w:rPr>
                <w:rFonts w:asciiTheme="minorHAnsi" w:hAnsiTheme="minorHAnsi" w:cstheme="minorHAnsi"/>
                <w:sz w:val="20"/>
                <w:szCs w:val="20"/>
              </w:rPr>
            </w:pPr>
          </w:p>
          <w:p w14:paraId="55649472" w14:textId="6E9A17BE"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Catch-up year 1 </w:t>
            </w:r>
          </w:p>
          <w:p w14:paraId="0E9FC278" w14:textId="77777777" w:rsid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p w14:paraId="21F41C09" w14:textId="4E227B48"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Catch-up year 2 </w:t>
            </w:r>
          </w:p>
          <w:p w14:paraId="128604C3" w14:textId="2CE43FB7" w:rsidR="00866256" w:rsidRPr="00733BB5" w:rsidRDefault="00866256" w:rsidP="005C32DB">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6BF6" w14:textId="77777777" w:rsidR="00733BB5" w:rsidRPr="00733BB5" w:rsidRDefault="00733BB5" w:rsidP="00733BB5">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3A716DE1" w14:textId="7B5A60F0" w:rsidR="009A413C" w:rsidRPr="00733BB5" w:rsidRDefault="00733BB5" w:rsidP="0028404D">
            <w:pPr>
              <w:pStyle w:val="TableRowCentered"/>
              <w:jc w:val="left"/>
              <w:rPr>
                <w:rFonts w:asciiTheme="minorHAnsi" w:hAnsiTheme="minorHAnsi" w:cstheme="minorHAnsi"/>
                <w:sz w:val="20"/>
              </w:rPr>
            </w:pPr>
            <w:r w:rsidRPr="00733BB5">
              <w:rPr>
                <w:rFonts w:asciiTheme="minorHAnsi" w:hAnsiTheme="minorHAnsi" w:cstheme="minorHAnsi"/>
                <w:sz w:val="20"/>
              </w:rPr>
              <w:t>“teaching for mastery” is characterised by teacher-led, whole-class teaching; common lesson content for all pupils; and use of manipulatives and representations.</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11DB1" w14:textId="3D01A895" w:rsidR="0028404D" w:rsidRPr="00733BB5" w:rsidRDefault="00733BB5">
            <w:pPr>
              <w:pStyle w:val="TableRowCentered"/>
              <w:jc w:val="left"/>
              <w:rPr>
                <w:rFonts w:asciiTheme="minorHAnsi" w:hAnsiTheme="minorHAnsi" w:cstheme="minorHAnsi"/>
                <w:sz w:val="20"/>
              </w:rPr>
            </w:pPr>
            <w:r w:rsidRPr="00733BB5">
              <w:rPr>
                <w:rFonts w:asciiTheme="minorHAnsi" w:hAnsiTheme="minorHAnsi" w:cstheme="minorHAnsi"/>
                <w:color w:val="C00000"/>
                <w:sz w:val="20"/>
              </w:rPr>
              <w:t>5 and 7</w:t>
            </w:r>
          </w:p>
        </w:tc>
      </w:tr>
    </w:tbl>
    <w:p w14:paraId="6ACD23B1" w14:textId="77777777" w:rsidR="00CA19A0" w:rsidRDefault="00CA19A0">
      <w:pPr>
        <w:rPr>
          <w:b/>
          <w:color w:val="104F75"/>
          <w:sz w:val="28"/>
          <w:szCs w:val="28"/>
        </w:rPr>
      </w:pPr>
    </w:p>
    <w:p w14:paraId="5ADF35C9" w14:textId="77777777" w:rsidR="00E66558" w:rsidRDefault="009D71E8">
      <w:pPr>
        <w:rPr>
          <w:b/>
          <w:color w:val="104F75"/>
          <w:sz w:val="28"/>
          <w:szCs w:val="28"/>
        </w:rPr>
      </w:pPr>
      <w:r>
        <w:rPr>
          <w:b/>
          <w:color w:val="104F75"/>
          <w:sz w:val="28"/>
          <w:szCs w:val="28"/>
        </w:rPr>
        <w:t>Wider strategies (for example, related to attendance, behaviour, wellbeing)</w:t>
      </w:r>
    </w:p>
    <w:p w14:paraId="401F3CDB" w14:textId="7FE5649B" w:rsidR="00E66558" w:rsidRDefault="009D71E8">
      <w:pPr>
        <w:spacing w:before="240" w:after="120"/>
      </w:pPr>
      <w:r>
        <w:t xml:space="preserve">Budgeted cost: £ </w:t>
      </w:r>
    </w:p>
    <w:tbl>
      <w:tblPr>
        <w:tblW w:w="5000" w:type="pct"/>
        <w:tblCellMar>
          <w:left w:w="10" w:type="dxa"/>
          <w:right w:w="10" w:type="dxa"/>
        </w:tblCellMar>
        <w:tblLook w:val="04A0" w:firstRow="1" w:lastRow="0" w:firstColumn="1" w:lastColumn="0" w:noHBand="0" w:noVBand="1"/>
      </w:tblPr>
      <w:tblGrid>
        <w:gridCol w:w="2954"/>
        <w:gridCol w:w="4269"/>
        <w:gridCol w:w="2263"/>
      </w:tblGrid>
      <w:tr w:rsidR="00E66558" w14:paraId="5CBBB611"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6E796D"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34F23B" w14:textId="77777777" w:rsidR="00E66558" w:rsidRDefault="009D71E8">
            <w:pPr>
              <w:pStyle w:val="TableHeader"/>
              <w:jc w:val="left"/>
            </w:pPr>
            <w:r>
              <w:t>Evidence that supports this approach</w:t>
            </w:r>
          </w:p>
        </w:tc>
        <w:tc>
          <w:tcPr>
            <w:tcW w:w="22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3DC503" w14:textId="77777777" w:rsidR="00E66558" w:rsidRDefault="009D71E8">
            <w:pPr>
              <w:pStyle w:val="TableHeader"/>
              <w:jc w:val="left"/>
            </w:pPr>
            <w:r>
              <w:t>Challenge number(s) addressed</w:t>
            </w:r>
          </w:p>
        </w:tc>
      </w:tr>
      <w:tr w:rsidR="0028404D" w14:paraId="669434FE"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35BBB" w14:textId="5A192A8E" w:rsidR="00866256" w:rsidRDefault="00733BB5" w:rsidP="0028404D">
            <w:pPr>
              <w:pStyle w:val="TableRow"/>
              <w:rPr>
                <w:rFonts w:asciiTheme="minorHAnsi" w:hAnsiTheme="minorHAnsi" w:cstheme="minorHAnsi"/>
                <w:sz w:val="20"/>
                <w:szCs w:val="20"/>
              </w:rPr>
            </w:pPr>
            <w:r>
              <w:rPr>
                <w:rFonts w:asciiTheme="minorHAnsi" w:hAnsiTheme="minorHAnsi" w:cstheme="minorHAnsi"/>
                <w:sz w:val="20"/>
                <w:szCs w:val="20"/>
              </w:rPr>
              <w:t>ELSA provision is timetabled effectively for children identified by ENT</w:t>
            </w:r>
          </w:p>
          <w:p w14:paraId="12827230" w14:textId="38DD897C" w:rsidR="00866256" w:rsidRDefault="00866256" w:rsidP="0028404D">
            <w:pPr>
              <w:pStyle w:val="TableRow"/>
              <w:rPr>
                <w:rFonts w:asciiTheme="minorHAnsi" w:hAnsiTheme="minorHAnsi" w:cstheme="minorHAnsi"/>
                <w:sz w:val="20"/>
                <w:szCs w:val="20"/>
              </w:rPr>
            </w:pPr>
          </w:p>
          <w:p w14:paraId="25F02C52" w14:textId="159D2245" w:rsidR="00866256" w:rsidRDefault="00866256" w:rsidP="0028404D">
            <w:pPr>
              <w:pStyle w:val="TableRow"/>
              <w:rPr>
                <w:rFonts w:asciiTheme="minorHAnsi" w:hAnsiTheme="minorHAnsi" w:cstheme="minorHAnsi"/>
                <w:sz w:val="20"/>
                <w:szCs w:val="20"/>
              </w:rPr>
            </w:pPr>
            <w:r>
              <w:rPr>
                <w:rFonts w:asciiTheme="minorHAnsi" w:hAnsiTheme="minorHAnsi" w:cstheme="minorHAnsi"/>
                <w:sz w:val="20"/>
                <w:szCs w:val="20"/>
              </w:rPr>
              <w:t xml:space="preserve">Half day of ELSA per day </w:t>
            </w:r>
          </w:p>
          <w:p w14:paraId="4B9EE667" w14:textId="77777777" w:rsidR="00866256" w:rsidRDefault="00866256" w:rsidP="00866256">
            <w:pPr>
              <w:pStyle w:val="TableRow"/>
              <w:rPr>
                <w:rFonts w:asciiTheme="minorHAnsi" w:hAnsiTheme="minorHAnsi" w:cstheme="minorHAnsi"/>
                <w:sz w:val="20"/>
                <w:szCs w:val="20"/>
              </w:rPr>
            </w:pPr>
            <w:r>
              <w:rPr>
                <w:rFonts w:asciiTheme="minorHAnsi" w:hAnsiTheme="minorHAnsi" w:cstheme="minorHAnsi"/>
                <w:sz w:val="20"/>
                <w:szCs w:val="20"/>
              </w:rPr>
              <w:t>£</w:t>
            </w:r>
            <w:r w:rsidR="005C32DB">
              <w:rPr>
                <w:rFonts w:asciiTheme="minorHAnsi" w:hAnsiTheme="minorHAnsi" w:cstheme="minorHAnsi"/>
                <w:sz w:val="20"/>
                <w:szCs w:val="20"/>
              </w:rPr>
              <w:t>304.20 p/w x 35 weeks</w:t>
            </w:r>
          </w:p>
          <w:p w14:paraId="0AAE1DD0" w14:textId="14AE694E" w:rsidR="005C32DB" w:rsidRPr="000C0884" w:rsidRDefault="005C32DB" w:rsidP="005C32DB">
            <w:pPr>
              <w:pStyle w:val="TableRow"/>
              <w:ind w:left="0"/>
              <w:rPr>
                <w:rFonts w:asciiTheme="minorHAnsi" w:hAnsiTheme="minorHAnsi" w:cstheme="minorHAnsi"/>
                <w:sz w:val="20"/>
                <w:szCs w:val="20"/>
              </w:rPr>
            </w:pPr>
            <w:r>
              <w:rPr>
                <w:rFonts w:asciiTheme="minorHAnsi" w:hAnsiTheme="minorHAnsi" w:cstheme="minorHAnsi"/>
                <w:color w:val="C00000"/>
                <w:sz w:val="20"/>
                <w:szCs w:val="20"/>
              </w:rPr>
              <w:t>£</w:t>
            </w:r>
            <w:r w:rsidRPr="005C32DB">
              <w:rPr>
                <w:rFonts w:asciiTheme="minorHAnsi" w:hAnsiTheme="minorHAnsi" w:cstheme="minorHAnsi"/>
                <w:color w:val="C00000"/>
                <w:sz w:val="20"/>
                <w:szCs w:val="20"/>
              </w:rPr>
              <w:t>10,647</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C52F1" w14:textId="77777777" w:rsidR="00733BB5" w:rsidRPr="000C0884" w:rsidRDefault="00733BB5" w:rsidP="00733BB5">
            <w:pPr>
              <w:pStyle w:val="TableRowCentered"/>
              <w:jc w:val="left"/>
              <w:rPr>
                <w:rFonts w:asciiTheme="minorHAnsi" w:hAnsiTheme="minorHAnsi" w:cstheme="minorHAnsi"/>
                <w:sz w:val="20"/>
              </w:rPr>
            </w:pPr>
            <w:r w:rsidRPr="000C0884">
              <w:rPr>
                <w:rFonts w:asciiTheme="minorHAnsi" w:hAnsiTheme="minorHAnsi" w:cstheme="minorHAnsi"/>
                <w:sz w:val="20"/>
              </w:rPr>
              <w:t>Social and emotional learning approaches have a positive impact, on average, of 4 months’ additional progress in academic outcomes over the course of an academic year.</w:t>
            </w:r>
          </w:p>
          <w:p w14:paraId="0D6442C0" w14:textId="4D0F62B0" w:rsidR="0028404D" w:rsidRPr="000C0884" w:rsidRDefault="0028404D" w:rsidP="0028404D">
            <w:pPr>
              <w:pStyle w:val="TableRowCentered"/>
              <w:ind w:left="0"/>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16CB5" w14:textId="715BF38F" w:rsidR="0028404D" w:rsidRPr="000C0884" w:rsidRDefault="00733BB5" w:rsidP="0028404D">
            <w:pPr>
              <w:pStyle w:val="TableRowCentered"/>
              <w:jc w:val="left"/>
              <w:rPr>
                <w:rFonts w:asciiTheme="minorHAnsi" w:hAnsiTheme="minorHAnsi" w:cstheme="minorHAnsi"/>
                <w:sz w:val="20"/>
              </w:rPr>
            </w:pPr>
            <w:r>
              <w:rPr>
                <w:rFonts w:asciiTheme="minorHAnsi" w:hAnsiTheme="minorHAnsi" w:cstheme="minorHAnsi"/>
                <w:sz w:val="20"/>
              </w:rPr>
              <w:t>8</w:t>
            </w:r>
          </w:p>
        </w:tc>
      </w:tr>
      <w:tr w:rsidR="004A47D4" w14:paraId="05D86420"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9F25B" w14:textId="2AD94465"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Ph</w:t>
            </w:r>
            <w:r w:rsidR="005C32DB">
              <w:rPr>
                <w:rFonts w:asciiTheme="minorHAnsi" w:hAnsiTheme="minorHAnsi" w:cstheme="minorHAnsi"/>
                <w:sz w:val="20"/>
                <w:szCs w:val="20"/>
              </w:rPr>
              <w:t>o</w:t>
            </w:r>
            <w:r>
              <w:rPr>
                <w:rFonts w:asciiTheme="minorHAnsi" w:hAnsiTheme="minorHAnsi" w:cstheme="minorHAnsi"/>
                <w:sz w:val="20"/>
                <w:szCs w:val="20"/>
              </w:rPr>
              <w:t>nics workshops delivered for parents x3 per year</w:t>
            </w:r>
          </w:p>
          <w:p w14:paraId="17C7551B" w14:textId="77777777" w:rsidR="004A47D4" w:rsidRDefault="004A47D4" w:rsidP="0028404D">
            <w:pPr>
              <w:pStyle w:val="TableRow"/>
              <w:rPr>
                <w:rFonts w:asciiTheme="minorHAnsi" w:hAnsiTheme="minorHAnsi" w:cstheme="minorHAnsi"/>
                <w:sz w:val="20"/>
                <w:szCs w:val="20"/>
              </w:rPr>
            </w:pPr>
          </w:p>
          <w:p w14:paraId="0440C212" w14:textId="77777777"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 xml:space="preserve">Leadership time – half day </w:t>
            </w:r>
          </w:p>
          <w:p w14:paraId="0DC60588" w14:textId="65D41820" w:rsidR="004A47D4" w:rsidRDefault="004A47D4" w:rsidP="0028404D">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485.18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EF04D" w14:textId="2C74822D" w:rsidR="004A47D4" w:rsidRPr="000C0884" w:rsidRDefault="006528C4" w:rsidP="006528C4">
            <w:pPr>
              <w:pStyle w:val="TableRowCentered"/>
              <w:ind w:left="0"/>
              <w:jc w:val="left"/>
              <w:rPr>
                <w:rFonts w:asciiTheme="minorHAnsi" w:hAnsiTheme="minorHAnsi" w:cstheme="minorHAnsi"/>
                <w:sz w:val="20"/>
              </w:rPr>
            </w:pPr>
            <w:r>
              <w:rPr>
                <w:rFonts w:asciiTheme="minorHAnsi" w:hAnsiTheme="minorHAnsi" w:cstheme="minorHAnsi"/>
                <w:sz w:val="20"/>
              </w:rPr>
              <w:t xml:space="preserve">EEF - </w:t>
            </w:r>
            <w:r w:rsidRPr="006528C4">
              <w:rPr>
                <w:rFonts w:asciiTheme="minorHAnsi" w:hAnsiTheme="minorHAnsi" w:cstheme="minorHAnsi"/>
                <w:sz w:val="20"/>
              </w:rPr>
              <w:t>Parental engagement has a positive impact on average of 4 months’ additional progress. It is crucial to consider how to engage with all parents to avoid widening attainment gaps.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56ECD" w14:textId="77777777" w:rsidR="004A47D4" w:rsidRDefault="004A47D4" w:rsidP="0028404D">
            <w:pPr>
              <w:pStyle w:val="TableRowCentered"/>
              <w:jc w:val="left"/>
              <w:rPr>
                <w:rFonts w:asciiTheme="minorHAnsi" w:hAnsiTheme="minorHAnsi" w:cstheme="minorHAnsi"/>
                <w:sz w:val="20"/>
              </w:rPr>
            </w:pPr>
          </w:p>
        </w:tc>
      </w:tr>
      <w:tr w:rsidR="004A47D4" w14:paraId="37D549BE"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8F003" w14:textId="77777777"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 xml:space="preserve">Reading diaries purchased for tracking pupils reading at home </w:t>
            </w:r>
            <w:r>
              <w:rPr>
                <w:rFonts w:asciiTheme="minorHAnsi" w:hAnsiTheme="minorHAnsi" w:cstheme="minorHAnsi"/>
                <w:sz w:val="20"/>
                <w:szCs w:val="20"/>
              </w:rPr>
              <w:lastRenderedPageBreak/>
              <w:t xml:space="preserve">and providing a home school communication around reading </w:t>
            </w:r>
          </w:p>
          <w:p w14:paraId="5B5C3E9E" w14:textId="77777777" w:rsidR="004A47D4" w:rsidRDefault="004A47D4" w:rsidP="0028404D">
            <w:pPr>
              <w:pStyle w:val="TableRow"/>
              <w:rPr>
                <w:rFonts w:asciiTheme="minorHAnsi" w:hAnsiTheme="minorHAnsi" w:cstheme="minorHAnsi"/>
                <w:sz w:val="20"/>
                <w:szCs w:val="20"/>
              </w:rPr>
            </w:pPr>
          </w:p>
          <w:p w14:paraId="498CCAB7" w14:textId="1E44BC5B" w:rsidR="004A47D4" w:rsidRDefault="004A47D4" w:rsidP="0028404D">
            <w:pPr>
              <w:pStyle w:val="TableRow"/>
              <w:rPr>
                <w:rFonts w:asciiTheme="minorHAnsi" w:hAnsiTheme="minorHAnsi" w:cstheme="minorHAnsi"/>
                <w:sz w:val="20"/>
                <w:szCs w:val="20"/>
              </w:rPr>
            </w:pPr>
            <w:r w:rsidRPr="004A47D4">
              <w:rPr>
                <w:rFonts w:asciiTheme="minorHAnsi" w:hAnsiTheme="minorHAnsi" w:cstheme="minorHAnsi"/>
                <w:color w:val="C00000"/>
                <w:sz w:val="20"/>
                <w:szCs w:val="20"/>
              </w:rPr>
              <w:t>£585</w:t>
            </w:r>
            <w:r>
              <w:rPr>
                <w:rFonts w:asciiTheme="minorHAnsi" w:hAnsiTheme="minorHAnsi" w:cstheme="minorHAnsi"/>
                <w:color w:val="C00000"/>
                <w:sz w:val="20"/>
                <w:szCs w:val="20"/>
              </w:rPr>
              <w:t>.</w:t>
            </w:r>
            <w:r w:rsidRPr="004A47D4">
              <w:rPr>
                <w:rFonts w:asciiTheme="minorHAnsi" w:hAnsiTheme="minorHAnsi" w:cstheme="minorHAnsi"/>
                <w:color w:val="C00000"/>
                <w:sz w:val="20"/>
                <w:szCs w:val="20"/>
              </w:rPr>
              <w:t>75</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9A540" w14:textId="5E12C32F" w:rsidR="004A47D4" w:rsidRPr="000C0884" w:rsidRDefault="006528C4" w:rsidP="00733BB5">
            <w:pPr>
              <w:pStyle w:val="TableRowCentered"/>
              <w:jc w:val="left"/>
              <w:rPr>
                <w:rFonts w:asciiTheme="minorHAnsi" w:hAnsiTheme="minorHAnsi" w:cstheme="minorHAnsi"/>
                <w:sz w:val="20"/>
              </w:rPr>
            </w:pPr>
            <w:r>
              <w:rPr>
                <w:rFonts w:asciiTheme="minorHAnsi" w:hAnsiTheme="minorHAnsi" w:cstheme="minorHAnsi"/>
                <w:sz w:val="20"/>
              </w:rPr>
              <w:lastRenderedPageBreak/>
              <w:t xml:space="preserve">EEF - </w:t>
            </w:r>
            <w:r w:rsidRPr="006528C4">
              <w:rPr>
                <w:rFonts w:asciiTheme="minorHAnsi" w:hAnsiTheme="minorHAnsi" w:cstheme="minorHAnsi"/>
                <w:sz w:val="20"/>
              </w:rPr>
              <w:t xml:space="preserve">Parental engagement has a positive impact on average of 4 months’ additional progress. It </w:t>
            </w:r>
            <w:r w:rsidRPr="006528C4">
              <w:rPr>
                <w:rFonts w:asciiTheme="minorHAnsi" w:hAnsiTheme="minorHAnsi" w:cstheme="minorHAnsi"/>
                <w:sz w:val="20"/>
              </w:rPr>
              <w:lastRenderedPageBreak/>
              <w:t>is crucial to consider how to engage with all parents to avoid widening attainment gaps.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548C3" w14:textId="77777777" w:rsidR="004A47D4" w:rsidRDefault="004A47D4" w:rsidP="0028404D">
            <w:pPr>
              <w:pStyle w:val="TableRowCentered"/>
              <w:jc w:val="left"/>
              <w:rPr>
                <w:rFonts w:asciiTheme="minorHAnsi" w:hAnsiTheme="minorHAnsi" w:cstheme="minorHAnsi"/>
                <w:sz w:val="20"/>
              </w:rPr>
            </w:pPr>
          </w:p>
        </w:tc>
      </w:tr>
      <w:tr w:rsidR="0028404D" w14:paraId="0ADD7CD8"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3AB7B" w14:textId="7D802D55" w:rsidR="0028404D" w:rsidRDefault="00733BB5" w:rsidP="004F0423">
            <w:pPr>
              <w:pStyle w:val="TableRow"/>
              <w:ind w:left="0"/>
              <w:rPr>
                <w:rFonts w:asciiTheme="minorHAnsi" w:hAnsiTheme="minorHAnsi" w:cstheme="minorHAnsi"/>
                <w:sz w:val="20"/>
                <w:szCs w:val="20"/>
              </w:rPr>
            </w:pPr>
            <w:r>
              <w:rPr>
                <w:rFonts w:asciiTheme="minorHAnsi" w:hAnsiTheme="minorHAnsi" w:cstheme="minorHAnsi"/>
                <w:sz w:val="20"/>
                <w:szCs w:val="20"/>
              </w:rPr>
              <w:t xml:space="preserve">Forest school provision is tailored to those pupils who require emotional regulation or attendance intervention </w:t>
            </w:r>
          </w:p>
          <w:p w14:paraId="5701E383" w14:textId="77777777" w:rsidR="00866256" w:rsidRDefault="00866256" w:rsidP="004F0423">
            <w:pPr>
              <w:pStyle w:val="TableRow"/>
              <w:ind w:left="0"/>
              <w:rPr>
                <w:rFonts w:asciiTheme="minorHAnsi" w:hAnsiTheme="minorHAnsi" w:cstheme="minorHAnsi"/>
                <w:sz w:val="20"/>
                <w:szCs w:val="20"/>
              </w:rPr>
            </w:pPr>
          </w:p>
          <w:p w14:paraId="4A33E8F9" w14:textId="77777777" w:rsidR="00866256" w:rsidRDefault="00866256" w:rsidP="004F0423">
            <w:pPr>
              <w:pStyle w:val="TableRow"/>
              <w:ind w:left="0"/>
              <w:rPr>
                <w:rFonts w:asciiTheme="minorHAnsi" w:hAnsiTheme="minorHAnsi" w:cstheme="minorHAnsi"/>
                <w:sz w:val="20"/>
                <w:szCs w:val="20"/>
              </w:rPr>
            </w:pPr>
            <w:r>
              <w:rPr>
                <w:rFonts w:asciiTheme="minorHAnsi" w:hAnsiTheme="minorHAnsi" w:cstheme="minorHAnsi"/>
                <w:sz w:val="20"/>
                <w:szCs w:val="20"/>
              </w:rPr>
              <w:t xml:space="preserve">Training </w:t>
            </w:r>
            <w:r w:rsidRPr="005C32DB">
              <w:rPr>
                <w:rFonts w:asciiTheme="minorHAnsi" w:hAnsiTheme="minorHAnsi" w:cstheme="minorHAnsi"/>
                <w:color w:val="C00000"/>
                <w:sz w:val="20"/>
                <w:szCs w:val="20"/>
              </w:rPr>
              <w:t>£1000</w:t>
            </w:r>
          </w:p>
          <w:p w14:paraId="49213D84" w14:textId="77777777" w:rsidR="00866256" w:rsidRDefault="00866256" w:rsidP="004F0423">
            <w:pPr>
              <w:pStyle w:val="TableRow"/>
              <w:ind w:left="0"/>
              <w:rPr>
                <w:rFonts w:asciiTheme="minorHAnsi" w:hAnsiTheme="minorHAnsi" w:cstheme="minorHAnsi"/>
                <w:sz w:val="20"/>
                <w:szCs w:val="20"/>
              </w:rPr>
            </w:pPr>
            <w:r>
              <w:rPr>
                <w:rFonts w:asciiTheme="minorHAnsi" w:hAnsiTheme="minorHAnsi" w:cstheme="minorHAnsi"/>
                <w:sz w:val="20"/>
                <w:szCs w:val="20"/>
              </w:rPr>
              <w:t xml:space="preserve">Resources and provision organisation </w:t>
            </w:r>
          </w:p>
          <w:p w14:paraId="5EC1DAEC" w14:textId="34A0AA16" w:rsidR="00866256" w:rsidRPr="000C0884" w:rsidRDefault="00866256" w:rsidP="004F0423">
            <w:pPr>
              <w:pStyle w:val="TableRow"/>
              <w:ind w:left="0"/>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2,000</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88A17" w14:textId="165AA32F" w:rsidR="00F14DF9" w:rsidRPr="000C0884" w:rsidRDefault="00B636EB" w:rsidP="00B636EB">
            <w:pPr>
              <w:pStyle w:val="TableRowCentered"/>
              <w:jc w:val="left"/>
              <w:rPr>
                <w:rFonts w:asciiTheme="minorHAnsi" w:hAnsiTheme="minorHAnsi" w:cstheme="minorHAnsi"/>
                <w:sz w:val="20"/>
              </w:rPr>
            </w:pPr>
            <w:r>
              <w:rPr>
                <w:rFonts w:asciiTheme="minorHAnsi" w:hAnsiTheme="minorHAnsi" w:cstheme="minorHAnsi"/>
                <w:sz w:val="20"/>
              </w:rPr>
              <w:t xml:space="preserve">EEF: </w:t>
            </w:r>
            <w:r w:rsidRPr="00B636EB">
              <w:rPr>
                <w:rFonts w:asciiTheme="minorHAnsi" w:hAnsiTheme="minorHAnsi" w:cstheme="minorHAnsi"/>
                <w:sz w:val="20"/>
              </w:rPr>
              <w:t>Social and emotional learning (SEL) interventions seek to improve pupils’ decision-making skills, interaction with others and their self-management of emotions, rather than focusing directly on the academic or cognitive elements of learning.</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685F2" w14:textId="770DF0D8" w:rsidR="0028404D" w:rsidRPr="000C0884" w:rsidRDefault="00B636EB" w:rsidP="0028404D">
            <w:pPr>
              <w:pStyle w:val="TableRowCentered"/>
              <w:jc w:val="left"/>
              <w:rPr>
                <w:rFonts w:asciiTheme="minorHAnsi" w:hAnsiTheme="minorHAnsi" w:cstheme="minorHAnsi"/>
                <w:sz w:val="20"/>
              </w:rPr>
            </w:pPr>
            <w:r>
              <w:rPr>
                <w:rFonts w:asciiTheme="minorHAnsi" w:hAnsiTheme="minorHAnsi" w:cstheme="minorHAnsi"/>
                <w:sz w:val="20"/>
              </w:rPr>
              <w:t>8</w:t>
            </w:r>
          </w:p>
        </w:tc>
      </w:tr>
      <w:tr w:rsidR="00927D7E" w14:paraId="456C6A82"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33202" w14:textId="77777777" w:rsidR="00927D7E" w:rsidRDefault="00B636EB">
            <w:pPr>
              <w:pStyle w:val="TableRow"/>
              <w:rPr>
                <w:rFonts w:asciiTheme="minorHAnsi" w:hAnsiTheme="minorHAnsi" w:cstheme="minorHAnsi"/>
                <w:sz w:val="20"/>
                <w:szCs w:val="20"/>
              </w:rPr>
            </w:pPr>
            <w:r>
              <w:rPr>
                <w:rFonts w:asciiTheme="minorHAnsi" w:hAnsiTheme="minorHAnsi" w:cstheme="minorHAnsi"/>
                <w:sz w:val="20"/>
                <w:szCs w:val="20"/>
              </w:rPr>
              <w:t xml:space="preserve">Attendance </w:t>
            </w:r>
            <w:r w:rsidR="0052446C">
              <w:rPr>
                <w:rFonts w:asciiTheme="minorHAnsi" w:hAnsiTheme="minorHAnsi" w:cstheme="minorHAnsi"/>
                <w:sz w:val="20"/>
                <w:szCs w:val="20"/>
              </w:rPr>
              <w:t xml:space="preserve">teams to ensure that pp attendance is closer to 96% target and that families are supported to achieve this </w:t>
            </w:r>
          </w:p>
          <w:p w14:paraId="1BA4E1AB" w14:textId="77777777" w:rsidR="00866256" w:rsidRDefault="00866256">
            <w:pPr>
              <w:pStyle w:val="TableRow"/>
              <w:rPr>
                <w:rFonts w:asciiTheme="minorHAnsi" w:hAnsiTheme="minorHAnsi" w:cstheme="minorHAnsi"/>
                <w:sz w:val="20"/>
                <w:szCs w:val="20"/>
              </w:rPr>
            </w:pPr>
          </w:p>
          <w:p w14:paraId="105555D3" w14:textId="77777777" w:rsidR="00866256" w:rsidRDefault="00866256">
            <w:pPr>
              <w:pStyle w:val="TableRow"/>
              <w:rPr>
                <w:rFonts w:asciiTheme="minorHAnsi" w:hAnsiTheme="minorHAnsi" w:cstheme="minorHAnsi"/>
                <w:sz w:val="20"/>
                <w:szCs w:val="20"/>
              </w:rPr>
            </w:pPr>
            <w:r>
              <w:rPr>
                <w:rFonts w:asciiTheme="minorHAnsi" w:hAnsiTheme="minorHAnsi" w:cstheme="minorHAnsi"/>
                <w:sz w:val="20"/>
                <w:szCs w:val="20"/>
              </w:rPr>
              <w:t xml:space="preserve">Half day per fortnight office time </w:t>
            </w:r>
          </w:p>
          <w:p w14:paraId="1A5AF1A0" w14:textId="7A1D4C2C" w:rsidR="00866256" w:rsidRDefault="00866256">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1,173.6</w:t>
            </w:r>
            <w:r w:rsidR="005C32DB">
              <w:rPr>
                <w:rFonts w:asciiTheme="minorHAnsi" w:hAnsiTheme="minorHAnsi" w:cstheme="minorHAnsi"/>
                <w:color w:val="C00000"/>
                <w:sz w:val="20"/>
                <w:szCs w:val="20"/>
              </w:rPr>
              <w:t>0</w:t>
            </w:r>
          </w:p>
          <w:p w14:paraId="6E0B1B78" w14:textId="0F662C9F" w:rsidR="005C32DB" w:rsidRPr="000C0884" w:rsidRDefault="005C32DB">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4BFAF" w14:textId="77777777" w:rsidR="00B636EB" w:rsidRDefault="00B636EB" w:rsidP="00B636EB">
            <w:pPr>
              <w:pStyle w:val="TableRowCentered"/>
              <w:jc w:val="left"/>
              <w:rPr>
                <w:rFonts w:asciiTheme="minorHAnsi" w:hAnsiTheme="minorHAnsi" w:cstheme="minorHAnsi"/>
                <w:sz w:val="20"/>
              </w:rPr>
            </w:pPr>
            <w:r w:rsidRPr="000C0884">
              <w:rPr>
                <w:rFonts w:asciiTheme="minorHAnsi" w:hAnsiTheme="minorHAnsi" w:cstheme="minorHAnsi"/>
                <w:sz w:val="20"/>
              </w:rPr>
              <w:t>EEF- Addressing the most significant non-academic barriers to success – attendance, behaviour and social and emotional support Attendance is one of the most significant non-academic barriers to success.</w:t>
            </w:r>
          </w:p>
          <w:p w14:paraId="3B29C2DB" w14:textId="37A34BD0" w:rsidR="00F14DF9" w:rsidRPr="000C0884" w:rsidRDefault="00F14DF9">
            <w:pPr>
              <w:pStyle w:val="TableRowCentered"/>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51390" w14:textId="16367101" w:rsidR="00927D7E" w:rsidRPr="000C0884" w:rsidRDefault="0052446C">
            <w:pPr>
              <w:pStyle w:val="TableRowCentered"/>
              <w:jc w:val="left"/>
              <w:rPr>
                <w:rFonts w:asciiTheme="minorHAnsi" w:hAnsiTheme="minorHAnsi" w:cstheme="minorHAnsi"/>
                <w:sz w:val="20"/>
              </w:rPr>
            </w:pPr>
            <w:r w:rsidRPr="0052446C">
              <w:rPr>
                <w:rFonts w:asciiTheme="minorHAnsi" w:hAnsiTheme="minorHAnsi" w:cstheme="minorHAnsi"/>
                <w:color w:val="C00000"/>
                <w:sz w:val="20"/>
              </w:rPr>
              <w:t xml:space="preserve">4 </w:t>
            </w:r>
          </w:p>
        </w:tc>
      </w:tr>
      <w:tr w:rsidR="00BC0FC4" w14:paraId="41407073"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CAABF" w14:textId="77777777" w:rsidR="00BC0FC4" w:rsidRDefault="000C0884" w:rsidP="00866256">
            <w:pPr>
              <w:pStyle w:val="TableRow"/>
              <w:rPr>
                <w:rFonts w:asciiTheme="minorHAnsi" w:hAnsiTheme="minorHAnsi" w:cstheme="minorHAnsi"/>
                <w:sz w:val="20"/>
                <w:szCs w:val="20"/>
              </w:rPr>
            </w:pPr>
            <w:r w:rsidRPr="000C0884">
              <w:rPr>
                <w:rFonts w:asciiTheme="minorHAnsi" w:hAnsiTheme="minorHAnsi" w:cstheme="minorHAnsi"/>
                <w:sz w:val="20"/>
                <w:szCs w:val="20"/>
              </w:rPr>
              <w:t xml:space="preserve">Provide financial aid so children who are eligible for pupil premium can attend school trips/extra-curricular clubs </w:t>
            </w:r>
          </w:p>
          <w:p w14:paraId="58DF7FEA" w14:textId="77777777" w:rsidR="00866256" w:rsidRDefault="00866256" w:rsidP="00866256">
            <w:pPr>
              <w:pStyle w:val="TableRow"/>
              <w:rPr>
                <w:rFonts w:asciiTheme="minorHAnsi" w:hAnsiTheme="minorHAnsi" w:cstheme="minorHAnsi"/>
                <w:sz w:val="20"/>
                <w:szCs w:val="20"/>
              </w:rPr>
            </w:pPr>
          </w:p>
          <w:p w14:paraId="6F16BE3A" w14:textId="7A5600BC" w:rsidR="00866256" w:rsidRPr="000C0884" w:rsidRDefault="00866256" w:rsidP="00866256">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Pr>
                <w:rFonts w:asciiTheme="minorHAnsi" w:hAnsiTheme="minorHAnsi" w:cstheme="minorHAnsi"/>
                <w:color w:val="C00000"/>
                <w:sz w:val="20"/>
                <w:szCs w:val="20"/>
              </w:rPr>
              <w:t>2</w:t>
            </w:r>
            <w:r w:rsidR="005C32DB" w:rsidRPr="005C32DB">
              <w:rPr>
                <w:rFonts w:asciiTheme="minorHAnsi" w:hAnsiTheme="minorHAnsi" w:cstheme="minorHAnsi"/>
                <w:color w:val="C00000"/>
                <w:sz w:val="20"/>
                <w:szCs w:val="20"/>
              </w:rPr>
              <w:t>,500</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E66C6" w14:textId="77777777" w:rsidR="00BC0FC4" w:rsidRDefault="00142986">
            <w:pPr>
              <w:pStyle w:val="TableRowCentered"/>
              <w:jc w:val="left"/>
              <w:rPr>
                <w:rFonts w:asciiTheme="minorHAnsi" w:hAnsiTheme="minorHAnsi" w:cstheme="minorHAnsi"/>
                <w:color w:val="0000FF"/>
                <w:sz w:val="20"/>
                <w:u w:val="single"/>
              </w:rPr>
            </w:pPr>
            <w:hyperlink r:id="rId9" w:history="1">
              <w:r w:rsidR="00A12453" w:rsidRPr="000C0884">
                <w:rPr>
                  <w:rFonts w:asciiTheme="minorHAnsi" w:hAnsiTheme="minorHAnsi" w:cstheme="minorHAnsi"/>
                  <w:color w:val="0000FF"/>
                  <w:sz w:val="20"/>
                  <w:u w:val="single"/>
                </w:rPr>
                <w:t>Teaching and Learning Toolkit | EEF (educationendowmentfoundation.org.uk)</w:t>
              </w:r>
            </w:hyperlink>
          </w:p>
          <w:p w14:paraId="70A951FE" w14:textId="3DF21338" w:rsidR="009A413C" w:rsidRDefault="009A413C" w:rsidP="00F14DF9">
            <w:pPr>
              <w:pStyle w:val="TableRowCentered"/>
              <w:jc w:val="left"/>
              <w:rPr>
                <w:rFonts w:asciiTheme="minorHAnsi" w:hAnsiTheme="minorHAnsi" w:cstheme="minorHAnsi"/>
                <w:sz w:val="20"/>
              </w:rPr>
            </w:pPr>
          </w:p>
          <w:p w14:paraId="0AD8196C" w14:textId="4BC72859" w:rsidR="00866256" w:rsidRDefault="00866256" w:rsidP="00F14DF9">
            <w:pPr>
              <w:pStyle w:val="TableRowCentered"/>
              <w:jc w:val="left"/>
              <w:rPr>
                <w:rFonts w:asciiTheme="minorHAnsi" w:hAnsiTheme="minorHAnsi" w:cstheme="minorHAnsi"/>
                <w:sz w:val="20"/>
              </w:rPr>
            </w:pPr>
            <w:r>
              <w:rPr>
                <w:rFonts w:asciiTheme="minorHAnsi" w:hAnsiTheme="minorHAnsi" w:cstheme="minorHAnsi"/>
                <w:sz w:val="20"/>
              </w:rPr>
              <w:t xml:space="preserve">Theatre trip 50% reduction </w:t>
            </w:r>
          </w:p>
          <w:p w14:paraId="3263B088" w14:textId="6319083A" w:rsidR="005C32DB" w:rsidRDefault="005C32DB" w:rsidP="00F14DF9">
            <w:pPr>
              <w:pStyle w:val="TableRowCentered"/>
              <w:jc w:val="left"/>
              <w:rPr>
                <w:rFonts w:asciiTheme="minorHAnsi" w:hAnsiTheme="minorHAnsi" w:cstheme="minorHAnsi"/>
                <w:sz w:val="20"/>
              </w:rPr>
            </w:pPr>
            <w:r>
              <w:rPr>
                <w:rFonts w:asciiTheme="minorHAnsi" w:hAnsiTheme="minorHAnsi" w:cstheme="minorHAnsi"/>
                <w:sz w:val="20"/>
              </w:rPr>
              <w:t>Trip – residential</w:t>
            </w:r>
          </w:p>
          <w:p w14:paraId="7B0E2780" w14:textId="53E29000" w:rsidR="005C32DB" w:rsidRDefault="005C32DB" w:rsidP="00F14DF9">
            <w:pPr>
              <w:pStyle w:val="TableRowCentered"/>
              <w:jc w:val="left"/>
              <w:rPr>
                <w:rFonts w:asciiTheme="minorHAnsi" w:hAnsiTheme="minorHAnsi" w:cstheme="minorHAnsi"/>
                <w:sz w:val="20"/>
              </w:rPr>
            </w:pPr>
            <w:r>
              <w:rPr>
                <w:rFonts w:asciiTheme="minorHAnsi" w:hAnsiTheme="minorHAnsi" w:cstheme="minorHAnsi"/>
                <w:sz w:val="20"/>
              </w:rPr>
              <w:t xml:space="preserve">Trip – curriculum area </w:t>
            </w:r>
          </w:p>
          <w:p w14:paraId="568CAC7B" w14:textId="4172209F" w:rsidR="009A413C" w:rsidRPr="000C0884" w:rsidRDefault="009A413C" w:rsidP="00F14DF9">
            <w:pPr>
              <w:pStyle w:val="TableRowCentered"/>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1DCCC" w14:textId="2F696176" w:rsidR="00BC0FC4" w:rsidRPr="000C0884" w:rsidRDefault="000C0884">
            <w:pPr>
              <w:pStyle w:val="TableRowCentered"/>
              <w:jc w:val="left"/>
              <w:rPr>
                <w:rFonts w:asciiTheme="minorHAnsi" w:hAnsiTheme="minorHAnsi" w:cstheme="minorHAnsi"/>
                <w:sz w:val="20"/>
              </w:rPr>
            </w:pPr>
            <w:r w:rsidRPr="000C0884">
              <w:rPr>
                <w:rFonts w:asciiTheme="minorHAnsi" w:hAnsiTheme="minorHAnsi" w:cstheme="minorHAnsi"/>
                <w:sz w:val="20"/>
              </w:rPr>
              <w:t>4</w:t>
            </w:r>
          </w:p>
        </w:tc>
      </w:tr>
      <w:tr w:rsidR="005C32DB" w14:paraId="3E91961B"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4E77F" w14:textId="6C0C6F43" w:rsidR="005C32DB" w:rsidRPr="000C0884" w:rsidRDefault="005C32DB" w:rsidP="005C32DB">
            <w:pPr>
              <w:pStyle w:val="TableRow"/>
              <w:ind w:left="0"/>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1D8AB" w14:textId="77777777" w:rsidR="005C32DB" w:rsidRDefault="005C32DB">
            <w:pPr>
              <w:pStyle w:val="TableRowCentered"/>
              <w:jc w:val="left"/>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1D052" w14:textId="77777777" w:rsidR="005C32DB" w:rsidRPr="000C0884" w:rsidRDefault="005C32DB">
            <w:pPr>
              <w:pStyle w:val="TableRowCentered"/>
              <w:jc w:val="left"/>
              <w:rPr>
                <w:rFonts w:asciiTheme="minorHAnsi" w:hAnsiTheme="minorHAnsi" w:cstheme="minorHAnsi"/>
                <w:sz w:val="20"/>
              </w:rPr>
            </w:pPr>
          </w:p>
        </w:tc>
      </w:tr>
    </w:tbl>
    <w:p w14:paraId="6026CCCF" w14:textId="77777777" w:rsidR="00E66558" w:rsidRDefault="00E66558">
      <w:pPr>
        <w:spacing w:before="240" w:after="0"/>
        <w:rPr>
          <w:b/>
          <w:bCs/>
          <w:color w:val="104F75"/>
          <w:sz w:val="28"/>
          <w:szCs w:val="28"/>
        </w:rPr>
      </w:pPr>
    </w:p>
    <w:p w14:paraId="4B8C03A8" w14:textId="5280B1A9" w:rsidR="00E66558" w:rsidRPr="005E1E38" w:rsidRDefault="009D71E8" w:rsidP="00120AB1">
      <w:pPr>
        <w:rPr>
          <w:color w:val="auto"/>
          <w:sz w:val="22"/>
          <w:szCs w:val="22"/>
        </w:rPr>
      </w:pPr>
      <w:r w:rsidRPr="005E1E38">
        <w:rPr>
          <w:b/>
          <w:bCs/>
          <w:color w:val="auto"/>
          <w:sz w:val="22"/>
          <w:szCs w:val="22"/>
        </w:rPr>
        <w:t xml:space="preserve">Total budgeted cost: </w:t>
      </w:r>
    </w:p>
    <w:p w14:paraId="5575116E" w14:textId="77777777" w:rsidR="00E66558" w:rsidRDefault="009D71E8">
      <w:pPr>
        <w:pStyle w:val="Heading1"/>
      </w:pPr>
      <w:r>
        <w:lastRenderedPageBreak/>
        <w:t>Part B: Review of outcomes in the previous academic year</w:t>
      </w:r>
    </w:p>
    <w:p w14:paraId="072A9B28" w14:textId="77777777" w:rsidR="00E66558" w:rsidRDefault="009D71E8">
      <w:pPr>
        <w:pStyle w:val="Heading2"/>
      </w:pPr>
      <w:r>
        <w:t>Pupil premium strategy outcomes</w:t>
      </w:r>
    </w:p>
    <w:p w14:paraId="088EFA1E" w14:textId="490542EC" w:rsidR="00E66558" w:rsidRDefault="009D71E8">
      <w:r>
        <w:t>This details the impact that our pupil premium activity had on pupils</w:t>
      </w:r>
      <w:r w:rsidR="00394FDB">
        <w:t xml:space="preserve"> since the implementation of this strategy</w:t>
      </w:r>
      <w:r>
        <w:t xml:space="preserve"> in the </w:t>
      </w:r>
      <w:r w:rsidR="004A47D4">
        <w:t xml:space="preserve">2024 </w:t>
      </w:r>
      <w:r>
        <w:t>to 202</w:t>
      </w:r>
      <w:r w:rsidR="004A47D4">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090A86C8"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EFA06" w14:textId="3B5C0C80" w:rsidR="00B90F13" w:rsidRPr="00841DC8" w:rsidRDefault="00B90F13" w:rsidP="00841DC8">
            <w:pPr>
              <w:pStyle w:val="ListParagraph"/>
              <w:numPr>
                <w:ilvl w:val="0"/>
                <w:numId w:val="29"/>
              </w:numPr>
              <w:spacing w:before="120"/>
              <w:rPr>
                <w:bCs/>
                <w:lang w:eastAsia="en-US"/>
              </w:rPr>
            </w:pPr>
            <w:r>
              <w:rPr>
                <w:lang w:eastAsia="en-US"/>
              </w:rPr>
              <w:t xml:space="preserve"> </w:t>
            </w:r>
            <w:r w:rsidR="004A47D4">
              <w:rPr>
                <w:lang w:eastAsia="en-US"/>
              </w:rPr>
              <w:t xml:space="preserve">This is a new strategy for school based on last year’s pupil outcomes and pupil’s needs.  </w:t>
            </w:r>
          </w:p>
        </w:tc>
      </w:tr>
      <w:bookmarkEnd w:id="14"/>
      <w:bookmarkEnd w:id="15"/>
      <w:bookmarkEnd w:id="16"/>
    </w:tbl>
    <w:p w14:paraId="73E16EE2" w14:textId="77777777" w:rsidR="00E66558" w:rsidRDefault="00E66558" w:rsidP="00B05D3F">
      <w:pPr>
        <w:pStyle w:val="Heading2"/>
        <w:spacing w:before="600"/>
      </w:pPr>
    </w:p>
    <w:sectPr w:rsidR="00E66558" w:rsidSect="00346230">
      <w:footerReference w:type="default" r:id="rId10"/>
      <w:pgSz w:w="11906" w:h="16838"/>
      <w:pgMar w:top="1134" w:right="1276" w:bottom="1134" w:left="1134" w:header="709" w:footer="709"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D81AF" w14:textId="77777777" w:rsidR="00142986" w:rsidRDefault="00142986">
      <w:pPr>
        <w:spacing w:after="0" w:line="240" w:lineRule="auto"/>
      </w:pPr>
      <w:r>
        <w:separator/>
      </w:r>
    </w:p>
  </w:endnote>
  <w:endnote w:type="continuationSeparator" w:id="0">
    <w:p w14:paraId="038C7101" w14:textId="77777777" w:rsidR="00142986" w:rsidRDefault="00142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tanical Flourish - Personal U">
    <w:panose1 w:val="02000500000000000000"/>
    <w:charset w:val="00"/>
    <w:family w:val="modern"/>
    <w:notTrueType/>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1754" w14:textId="77777777" w:rsidR="00F52EAE" w:rsidRDefault="00F52EAE">
    <w:pPr>
      <w:pStyle w:val="Footer"/>
      <w:ind w:firstLine="4513"/>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957E1" w14:textId="77777777" w:rsidR="00142986" w:rsidRDefault="00142986">
      <w:pPr>
        <w:spacing w:after="0" w:line="240" w:lineRule="auto"/>
      </w:pPr>
      <w:r>
        <w:separator/>
      </w:r>
    </w:p>
  </w:footnote>
  <w:footnote w:type="continuationSeparator" w:id="0">
    <w:p w14:paraId="4928F415" w14:textId="77777777" w:rsidR="00142986" w:rsidRDefault="00142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8531C"/>
    <w:multiLevelType w:val="hybridMultilevel"/>
    <w:tmpl w:val="AAF270BA"/>
    <w:lvl w:ilvl="0" w:tplc="08090001">
      <w:start w:val="1"/>
      <w:numFmt w:val="bullet"/>
      <w:lvlText w:val=""/>
      <w:lvlJc w:val="left"/>
      <w:pPr>
        <w:ind w:left="303" w:hanging="360"/>
      </w:pPr>
      <w:rPr>
        <w:rFonts w:ascii="Symbol" w:hAnsi="Symbol" w:hint="default"/>
      </w:rPr>
    </w:lvl>
    <w:lvl w:ilvl="1" w:tplc="08090003" w:tentative="1">
      <w:start w:val="1"/>
      <w:numFmt w:val="bullet"/>
      <w:lvlText w:val="o"/>
      <w:lvlJc w:val="left"/>
      <w:pPr>
        <w:ind w:left="1023" w:hanging="360"/>
      </w:pPr>
      <w:rPr>
        <w:rFonts w:ascii="Courier New" w:hAnsi="Courier New" w:cs="Courier New" w:hint="default"/>
      </w:rPr>
    </w:lvl>
    <w:lvl w:ilvl="2" w:tplc="08090005" w:tentative="1">
      <w:start w:val="1"/>
      <w:numFmt w:val="bullet"/>
      <w:lvlText w:val=""/>
      <w:lvlJc w:val="left"/>
      <w:pPr>
        <w:ind w:left="1743" w:hanging="360"/>
      </w:pPr>
      <w:rPr>
        <w:rFonts w:ascii="Wingdings" w:hAnsi="Wingdings" w:hint="default"/>
      </w:rPr>
    </w:lvl>
    <w:lvl w:ilvl="3" w:tplc="08090001" w:tentative="1">
      <w:start w:val="1"/>
      <w:numFmt w:val="bullet"/>
      <w:lvlText w:val=""/>
      <w:lvlJc w:val="left"/>
      <w:pPr>
        <w:ind w:left="2463" w:hanging="360"/>
      </w:pPr>
      <w:rPr>
        <w:rFonts w:ascii="Symbol" w:hAnsi="Symbol" w:hint="default"/>
      </w:rPr>
    </w:lvl>
    <w:lvl w:ilvl="4" w:tplc="08090003" w:tentative="1">
      <w:start w:val="1"/>
      <w:numFmt w:val="bullet"/>
      <w:lvlText w:val="o"/>
      <w:lvlJc w:val="left"/>
      <w:pPr>
        <w:ind w:left="3183" w:hanging="360"/>
      </w:pPr>
      <w:rPr>
        <w:rFonts w:ascii="Courier New" w:hAnsi="Courier New" w:cs="Courier New" w:hint="default"/>
      </w:rPr>
    </w:lvl>
    <w:lvl w:ilvl="5" w:tplc="08090005" w:tentative="1">
      <w:start w:val="1"/>
      <w:numFmt w:val="bullet"/>
      <w:lvlText w:val=""/>
      <w:lvlJc w:val="left"/>
      <w:pPr>
        <w:ind w:left="3903" w:hanging="360"/>
      </w:pPr>
      <w:rPr>
        <w:rFonts w:ascii="Wingdings" w:hAnsi="Wingdings" w:hint="default"/>
      </w:rPr>
    </w:lvl>
    <w:lvl w:ilvl="6" w:tplc="08090001" w:tentative="1">
      <w:start w:val="1"/>
      <w:numFmt w:val="bullet"/>
      <w:lvlText w:val=""/>
      <w:lvlJc w:val="left"/>
      <w:pPr>
        <w:ind w:left="4623" w:hanging="360"/>
      </w:pPr>
      <w:rPr>
        <w:rFonts w:ascii="Symbol" w:hAnsi="Symbol" w:hint="default"/>
      </w:rPr>
    </w:lvl>
    <w:lvl w:ilvl="7" w:tplc="08090003" w:tentative="1">
      <w:start w:val="1"/>
      <w:numFmt w:val="bullet"/>
      <w:lvlText w:val="o"/>
      <w:lvlJc w:val="left"/>
      <w:pPr>
        <w:ind w:left="5343" w:hanging="360"/>
      </w:pPr>
      <w:rPr>
        <w:rFonts w:ascii="Courier New" w:hAnsi="Courier New" w:cs="Courier New" w:hint="default"/>
      </w:rPr>
    </w:lvl>
    <w:lvl w:ilvl="8" w:tplc="08090005" w:tentative="1">
      <w:start w:val="1"/>
      <w:numFmt w:val="bullet"/>
      <w:lvlText w:val=""/>
      <w:lvlJc w:val="left"/>
      <w:pPr>
        <w:ind w:left="6063"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7D529B"/>
    <w:multiLevelType w:val="hybridMultilevel"/>
    <w:tmpl w:val="2C1A282E"/>
    <w:lvl w:ilvl="0" w:tplc="78EC7C9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C906B18"/>
    <w:multiLevelType w:val="hybridMultilevel"/>
    <w:tmpl w:val="686C6D98"/>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A554CEB"/>
    <w:multiLevelType w:val="hybridMultilevel"/>
    <w:tmpl w:val="CDAA9454"/>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F260D"/>
    <w:multiLevelType w:val="hybridMultilevel"/>
    <w:tmpl w:val="F57E836A"/>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94E2DFF"/>
    <w:multiLevelType w:val="hybridMultilevel"/>
    <w:tmpl w:val="9B30F584"/>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C554DD4"/>
    <w:multiLevelType w:val="hybridMultilevel"/>
    <w:tmpl w:val="F6606E08"/>
    <w:lvl w:ilvl="0" w:tplc="911A1AD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25213ED"/>
    <w:multiLevelType w:val="hybridMultilevel"/>
    <w:tmpl w:val="20E8DDA6"/>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44705E"/>
    <w:multiLevelType w:val="hybridMultilevel"/>
    <w:tmpl w:val="1D98CCF4"/>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B1B5C"/>
    <w:multiLevelType w:val="hybridMultilevel"/>
    <w:tmpl w:val="367EC78C"/>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561D20"/>
    <w:multiLevelType w:val="hybridMultilevel"/>
    <w:tmpl w:val="0A163B08"/>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5320582"/>
    <w:multiLevelType w:val="hybridMultilevel"/>
    <w:tmpl w:val="E5963E8E"/>
    <w:lvl w:ilvl="0" w:tplc="911A1ADE">
      <w:numFmt w:val="bullet"/>
      <w:lvlText w:val="•"/>
      <w:lvlJc w:val="left"/>
      <w:pPr>
        <w:ind w:left="775" w:hanging="360"/>
      </w:pPr>
      <w:rPr>
        <w:rFonts w:ascii="Arial" w:eastAsia="Times New Roman" w:hAnsi="Arial" w:cs="Aria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D2B560F"/>
    <w:multiLevelType w:val="hybridMultilevel"/>
    <w:tmpl w:val="87A2E8A0"/>
    <w:lvl w:ilvl="0" w:tplc="911A1AD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143702A"/>
    <w:multiLevelType w:val="hybridMultilevel"/>
    <w:tmpl w:val="BC907C12"/>
    <w:lvl w:ilvl="0" w:tplc="8736CC5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78D2E6D"/>
    <w:multiLevelType w:val="hybridMultilevel"/>
    <w:tmpl w:val="F84E9204"/>
    <w:lvl w:ilvl="0" w:tplc="A48882C4">
      <w:numFmt w:val="bullet"/>
      <w:lvlText w:val="•"/>
      <w:lvlJc w:val="left"/>
      <w:pPr>
        <w:ind w:left="417" w:hanging="360"/>
      </w:pPr>
      <w:rPr>
        <w:rFonts w:ascii="Calibri" w:eastAsia="Times New Roman"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8" w15:restartNumberingAfterBreak="0">
    <w:nsid w:val="7C6F1214"/>
    <w:multiLevelType w:val="hybridMultilevel"/>
    <w:tmpl w:val="5B6CBE68"/>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7C153B"/>
    <w:multiLevelType w:val="hybridMultilevel"/>
    <w:tmpl w:val="E05E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0"/>
  </w:num>
  <w:num w:numId="5">
    <w:abstractNumId w:val="1"/>
  </w:num>
  <w:num w:numId="6">
    <w:abstractNumId w:val="13"/>
  </w:num>
  <w:num w:numId="7">
    <w:abstractNumId w:val="20"/>
  </w:num>
  <w:num w:numId="8">
    <w:abstractNumId w:val="26"/>
  </w:num>
  <w:num w:numId="9">
    <w:abstractNumId w:val="24"/>
  </w:num>
  <w:num w:numId="10">
    <w:abstractNumId w:val="21"/>
  </w:num>
  <w:num w:numId="11">
    <w:abstractNumId w:val="5"/>
  </w:num>
  <w:num w:numId="12">
    <w:abstractNumId w:val="25"/>
  </w:num>
  <w:num w:numId="13">
    <w:abstractNumId w:val="18"/>
  </w:num>
  <w:num w:numId="14">
    <w:abstractNumId w:val="0"/>
  </w:num>
  <w:num w:numId="15">
    <w:abstractNumId w:val="23"/>
  </w:num>
  <w:num w:numId="16">
    <w:abstractNumId w:val="2"/>
  </w:num>
  <w:num w:numId="17">
    <w:abstractNumId w:val="29"/>
  </w:num>
  <w:num w:numId="18">
    <w:abstractNumId w:val="14"/>
  </w:num>
  <w:num w:numId="19">
    <w:abstractNumId w:val="12"/>
  </w:num>
  <w:num w:numId="20">
    <w:abstractNumId w:val="22"/>
  </w:num>
  <w:num w:numId="21">
    <w:abstractNumId w:val="19"/>
  </w:num>
  <w:num w:numId="22">
    <w:abstractNumId w:val="16"/>
  </w:num>
  <w:num w:numId="23">
    <w:abstractNumId w:val="27"/>
  </w:num>
  <w:num w:numId="24">
    <w:abstractNumId w:val="9"/>
  </w:num>
  <w:num w:numId="25">
    <w:abstractNumId w:val="3"/>
  </w:num>
  <w:num w:numId="26">
    <w:abstractNumId w:val="11"/>
  </w:num>
  <w:num w:numId="27">
    <w:abstractNumId w:val="17"/>
  </w:num>
  <w:num w:numId="28">
    <w:abstractNumId w:val="8"/>
  </w:num>
  <w:num w:numId="29">
    <w:abstractNumId w:val="15"/>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2BB2"/>
    <w:rsid w:val="000557C3"/>
    <w:rsid w:val="000665F7"/>
    <w:rsid w:val="00066B73"/>
    <w:rsid w:val="00071E7A"/>
    <w:rsid w:val="000A36BC"/>
    <w:rsid w:val="000C0884"/>
    <w:rsid w:val="000F7A49"/>
    <w:rsid w:val="001046D7"/>
    <w:rsid w:val="00120AB1"/>
    <w:rsid w:val="00142986"/>
    <w:rsid w:val="00173E7F"/>
    <w:rsid w:val="00175246"/>
    <w:rsid w:val="00180CDE"/>
    <w:rsid w:val="00272F3F"/>
    <w:rsid w:val="00281565"/>
    <w:rsid w:val="0028404D"/>
    <w:rsid w:val="002A2545"/>
    <w:rsid w:val="002B3A91"/>
    <w:rsid w:val="002D4B50"/>
    <w:rsid w:val="00311C50"/>
    <w:rsid w:val="0033231C"/>
    <w:rsid w:val="00346230"/>
    <w:rsid w:val="003647B1"/>
    <w:rsid w:val="00372698"/>
    <w:rsid w:val="0037599F"/>
    <w:rsid w:val="00394FDB"/>
    <w:rsid w:val="004044AA"/>
    <w:rsid w:val="0046716F"/>
    <w:rsid w:val="004700CB"/>
    <w:rsid w:val="00485291"/>
    <w:rsid w:val="00486EAD"/>
    <w:rsid w:val="004A47D4"/>
    <w:rsid w:val="004F0423"/>
    <w:rsid w:val="0052446C"/>
    <w:rsid w:val="00541805"/>
    <w:rsid w:val="00566B99"/>
    <w:rsid w:val="005C32DB"/>
    <w:rsid w:val="005E1E38"/>
    <w:rsid w:val="005E5751"/>
    <w:rsid w:val="005F15AB"/>
    <w:rsid w:val="00637E62"/>
    <w:rsid w:val="006400BF"/>
    <w:rsid w:val="006418D4"/>
    <w:rsid w:val="006528C4"/>
    <w:rsid w:val="006972FE"/>
    <w:rsid w:val="006A3579"/>
    <w:rsid w:val="006A409A"/>
    <w:rsid w:val="006B2560"/>
    <w:rsid w:val="006E18AD"/>
    <w:rsid w:val="006E5BA9"/>
    <w:rsid w:val="006E7FB1"/>
    <w:rsid w:val="0070682D"/>
    <w:rsid w:val="0073292E"/>
    <w:rsid w:val="00733898"/>
    <w:rsid w:val="00733BB5"/>
    <w:rsid w:val="00741B9E"/>
    <w:rsid w:val="00745C3B"/>
    <w:rsid w:val="00774D53"/>
    <w:rsid w:val="007836BE"/>
    <w:rsid w:val="007A1CCB"/>
    <w:rsid w:val="007C00C1"/>
    <w:rsid w:val="007C2F04"/>
    <w:rsid w:val="007D5F93"/>
    <w:rsid w:val="007E6556"/>
    <w:rsid w:val="008238E9"/>
    <w:rsid w:val="00840807"/>
    <w:rsid w:val="00841DC8"/>
    <w:rsid w:val="0084273A"/>
    <w:rsid w:val="008515F1"/>
    <w:rsid w:val="0086252D"/>
    <w:rsid w:val="00866256"/>
    <w:rsid w:val="00896284"/>
    <w:rsid w:val="008D3143"/>
    <w:rsid w:val="008D7BF1"/>
    <w:rsid w:val="008E7F07"/>
    <w:rsid w:val="008F7008"/>
    <w:rsid w:val="00915AF4"/>
    <w:rsid w:val="00920CBE"/>
    <w:rsid w:val="00923E4C"/>
    <w:rsid w:val="00927D7E"/>
    <w:rsid w:val="00935A05"/>
    <w:rsid w:val="00936F97"/>
    <w:rsid w:val="00956FB7"/>
    <w:rsid w:val="00980E9B"/>
    <w:rsid w:val="009A413C"/>
    <w:rsid w:val="009C0891"/>
    <w:rsid w:val="009D4A4F"/>
    <w:rsid w:val="009D71E8"/>
    <w:rsid w:val="00A12453"/>
    <w:rsid w:val="00A41581"/>
    <w:rsid w:val="00AA4425"/>
    <w:rsid w:val="00AA53C5"/>
    <w:rsid w:val="00AC28F8"/>
    <w:rsid w:val="00B05D3F"/>
    <w:rsid w:val="00B227A2"/>
    <w:rsid w:val="00B27B5F"/>
    <w:rsid w:val="00B636EB"/>
    <w:rsid w:val="00B86424"/>
    <w:rsid w:val="00B90F13"/>
    <w:rsid w:val="00BB6A8F"/>
    <w:rsid w:val="00BC0FC4"/>
    <w:rsid w:val="00BD09F3"/>
    <w:rsid w:val="00C20AF1"/>
    <w:rsid w:val="00C36298"/>
    <w:rsid w:val="00C41DE6"/>
    <w:rsid w:val="00C527F0"/>
    <w:rsid w:val="00C760F4"/>
    <w:rsid w:val="00C776E6"/>
    <w:rsid w:val="00C964AD"/>
    <w:rsid w:val="00CA19A0"/>
    <w:rsid w:val="00CE6EED"/>
    <w:rsid w:val="00D02051"/>
    <w:rsid w:val="00D26CCB"/>
    <w:rsid w:val="00D33FE5"/>
    <w:rsid w:val="00D430F7"/>
    <w:rsid w:val="00D76130"/>
    <w:rsid w:val="00DA31E0"/>
    <w:rsid w:val="00DB12BC"/>
    <w:rsid w:val="00DB41EF"/>
    <w:rsid w:val="00E30AF1"/>
    <w:rsid w:val="00E41803"/>
    <w:rsid w:val="00E66558"/>
    <w:rsid w:val="00E84AFD"/>
    <w:rsid w:val="00E95E72"/>
    <w:rsid w:val="00EA6099"/>
    <w:rsid w:val="00F14DF9"/>
    <w:rsid w:val="00F36291"/>
    <w:rsid w:val="00F52EAE"/>
    <w:rsid w:val="00F60EE4"/>
    <w:rsid w:val="00FB23F4"/>
    <w:rsid w:val="00FD3873"/>
    <w:rsid w:val="00FF3B2D"/>
    <w:rsid w:val="00FF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11DBE"/>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541805"/>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5418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197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0FA4-94E7-4B81-A548-9C2FE30CC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2532</TotalTime>
  <Pages>11</Pages>
  <Words>2669</Words>
  <Characters>15215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 - Albany Infant and Nursery School</cp:lastModifiedBy>
  <cp:revision>15</cp:revision>
  <cp:lastPrinted>2023-09-29T11:44:00Z</cp:lastPrinted>
  <dcterms:created xsi:type="dcterms:W3CDTF">2024-09-24T09:40:00Z</dcterms:created>
  <dcterms:modified xsi:type="dcterms:W3CDTF">2024-11-04T16:02:00Z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