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431" w:tblpY="-29"/>
        <w:tblW w:w="16155" w:type="dxa"/>
        <w:tblLayout w:type="fixed"/>
        <w:tblLook w:val="04A0" w:firstRow="1" w:lastRow="0" w:firstColumn="1" w:lastColumn="0" w:noHBand="0" w:noVBand="1"/>
      </w:tblPr>
      <w:tblGrid>
        <w:gridCol w:w="846"/>
        <w:gridCol w:w="2835"/>
        <w:gridCol w:w="2835"/>
        <w:gridCol w:w="2129"/>
        <w:gridCol w:w="2129"/>
        <w:gridCol w:w="2829"/>
        <w:gridCol w:w="2552"/>
      </w:tblGrid>
      <w:tr w:rsidR="0074521A" w:rsidRPr="00171BCD" w14:paraId="0607D951" w14:textId="77777777" w:rsidTr="3BCD3645">
        <w:trPr>
          <w:trHeight w:val="694"/>
        </w:trPr>
        <w:tc>
          <w:tcPr>
            <w:tcW w:w="16155" w:type="dxa"/>
            <w:gridSpan w:val="7"/>
          </w:tcPr>
          <w:p w14:paraId="5A86F23C" w14:textId="49848C00" w:rsidR="0089695E" w:rsidRPr="00DF2374" w:rsidRDefault="005B134C" w:rsidP="3BCD3645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F2374">
              <w:rPr>
                <w:rFonts w:ascii="SassoonPrimaryInfant" w:hAnsi="SassoonPrimaryInfant"/>
                <w:b/>
                <w:noProof/>
                <w:sz w:val="20"/>
                <w:szCs w:val="2"/>
              </w:rPr>
              <w:drawing>
                <wp:anchor distT="0" distB="0" distL="114300" distR="114300" simplePos="0" relativeHeight="251658240" behindDoc="0" locked="0" layoutInCell="1" allowOverlap="1" wp14:anchorId="2935D18C" wp14:editId="5B1FD2A2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0</wp:posOffset>
                  </wp:positionV>
                  <wp:extent cx="586740" cy="599721"/>
                  <wp:effectExtent l="0" t="0" r="381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553FC8B" w:rsidRPr="3BCD3645">
              <w:rPr>
                <w:rFonts w:ascii="SassoonPrimaryInfant" w:hAnsi="SassoonPrimaryInfant"/>
                <w:b/>
                <w:bCs/>
                <w:sz w:val="44"/>
                <w:szCs w:val="44"/>
              </w:rPr>
              <w:t xml:space="preserve">Year </w:t>
            </w:r>
            <w:r w:rsidR="2CD0884E" w:rsidRPr="3BCD3645">
              <w:rPr>
                <w:rFonts w:ascii="SassoonPrimaryInfant" w:hAnsi="SassoonPrimaryInfant"/>
                <w:b/>
                <w:bCs/>
                <w:sz w:val="44"/>
                <w:szCs w:val="44"/>
              </w:rPr>
              <w:t>2</w:t>
            </w:r>
            <w:r w:rsidR="6C0E8C2D" w:rsidRPr="3BCD3645">
              <w:rPr>
                <w:rFonts w:ascii="SassoonPrimaryInfant" w:hAnsi="SassoonPrimaryInfant"/>
                <w:b/>
                <w:bCs/>
                <w:sz w:val="44"/>
                <w:szCs w:val="44"/>
              </w:rPr>
              <w:t xml:space="preserve"> </w:t>
            </w:r>
            <w:r w:rsidR="1C25DD5F" w:rsidRPr="3BCD3645">
              <w:rPr>
                <w:rFonts w:ascii="SassoonPrimaryInfant" w:hAnsi="SassoonPrimaryInfant"/>
                <w:b/>
                <w:bCs/>
                <w:sz w:val="44"/>
                <w:szCs w:val="44"/>
              </w:rPr>
              <w:t>L</w:t>
            </w:r>
            <w:r w:rsidR="6C0E8C2D" w:rsidRPr="3BCD3645">
              <w:rPr>
                <w:rFonts w:ascii="SassoonPrimaryInfant" w:hAnsi="SassoonPrimaryInfant"/>
                <w:b/>
                <w:bCs/>
                <w:sz w:val="44"/>
                <w:szCs w:val="44"/>
              </w:rPr>
              <w:t>TP -</w:t>
            </w:r>
            <w:r w:rsidR="3553FC8B" w:rsidRPr="3BCD3645">
              <w:rPr>
                <w:rFonts w:ascii="SassoonPrimaryInfant" w:hAnsi="SassoonPrimaryInfant"/>
                <w:b/>
                <w:bCs/>
                <w:sz w:val="44"/>
                <w:szCs w:val="44"/>
              </w:rPr>
              <w:t xml:space="preserve"> Writing Objectives</w:t>
            </w:r>
          </w:p>
        </w:tc>
      </w:tr>
      <w:tr w:rsidR="00A67911" w:rsidRPr="00171BCD" w14:paraId="57CEA7FF" w14:textId="77777777" w:rsidTr="3BCD3645">
        <w:trPr>
          <w:cantSplit/>
          <w:trHeight w:val="1200"/>
        </w:trPr>
        <w:tc>
          <w:tcPr>
            <w:tcW w:w="846" w:type="dxa"/>
            <w:textDirection w:val="btLr"/>
          </w:tcPr>
          <w:p w14:paraId="7628B304" w14:textId="77777777" w:rsidR="00A67911" w:rsidRPr="005B134C" w:rsidRDefault="00A67911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</w:p>
        </w:tc>
        <w:tc>
          <w:tcPr>
            <w:tcW w:w="5670" w:type="dxa"/>
            <w:gridSpan w:val="2"/>
            <w:shd w:val="clear" w:color="auto" w:fill="FD7C49"/>
          </w:tcPr>
          <w:p w14:paraId="1506F72D" w14:textId="0A8472BB" w:rsidR="106D888D" w:rsidRPr="00DF2374" w:rsidRDefault="106D888D" w:rsidP="6011FEF3">
            <w:pPr>
              <w:jc w:val="center"/>
              <w:rPr>
                <w:rFonts w:ascii="SassoonPrimaryInfant" w:hAnsi="SassoonPrimaryInfant"/>
                <w:b/>
                <w:bCs/>
                <w:sz w:val="32"/>
                <w:szCs w:val="32"/>
              </w:rPr>
            </w:pPr>
            <w:r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Autumn </w:t>
            </w:r>
            <w:r w:rsidR="2A96B600"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>Term</w:t>
            </w:r>
            <w:r w:rsidR="00DF2374"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</w:t>
            </w:r>
            <w:r w:rsidR="002A2A03">
              <w:rPr>
                <w:rFonts w:ascii="SassoonPrimaryInfant" w:hAnsi="SassoonPrimaryInfant"/>
                <w:b/>
                <w:bCs/>
                <w:sz w:val="32"/>
                <w:szCs w:val="32"/>
              </w:rPr>
              <w:t>–</w:t>
            </w:r>
            <w:r w:rsidR="00DF2374"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</w:t>
            </w:r>
            <w:r w:rsidR="002A2A03">
              <w:rPr>
                <w:rFonts w:ascii="SassoonPrimaryInfant" w:hAnsi="SassoonPrimaryInfant"/>
                <w:b/>
                <w:bCs/>
                <w:sz w:val="32"/>
                <w:szCs w:val="32"/>
              </w:rPr>
              <w:t>Were things made to last?</w:t>
            </w:r>
          </w:p>
          <w:p w14:paraId="64969791" w14:textId="6CC62723" w:rsidR="6011FEF3" w:rsidRPr="00DF2374" w:rsidRDefault="6011FEF3" w:rsidP="6011FEF3">
            <w:pPr>
              <w:jc w:val="center"/>
              <w:rPr>
                <w:rFonts w:ascii="SassoonPrimaryInfant" w:hAnsi="SassoonPrimaryInfant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258" w:type="dxa"/>
            <w:gridSpan w:val="2"/>
            <w:shd w:val="clear" w:color="auto" w:fill="FF0000"/>
          </w:tcPr>
          <w:p w14:paraId="1652D96A" w14:textId="5EE97E0D" w:rsidR="6011FEF3" w:rsidRPr="00DF2374" w:rsidRDefault="106D888D" w:rsidP="00DF2374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sz w:val="32"/>
                <w:szCs w:val="32"/>
              </w:rPr>
            </w:pPr>
            <w:r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Spring </w:t>
            </w:r>
            <w:r w:rsidR="4AF6F941"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>T</w:t>
            </w:r>
            <w:r w:rsidR="2A0840F1"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>erm</w:t>
            </w:r>
            <w:r w:rsid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</w:t>
            </w:r>
            <w:r w:rsidR="002C76D7">
              <w:rPr>
                <w:rFonts w:ascii="SassoonPrimaryInfant" w:hAnsi="SassoonPrimaryInfant"/>
                <w:b/>
                <w:bCs/>
                <w:sz w:val="32"/>
                <w:szCs w:val="32"/>
              </w:rPr>
              <w:t>–</w:t>
            </w:r>
            <w:r w:rsid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</w:t>
            </w:r>
            <w:r w:rsidR="002C76D7">
              <w:rPr>
                <w:rFonts w:ascii="SassoonPrimaryInfant" w:hAnsi="SassoonPrimaryInfant"/>
                <w:b/>
                <w:bCs/>
                <w:sz w:val="32"/>
                <w:szCs w:val="32"/>
              </w:rPr>
              <w:t>How do we broaden our horizons?</w:t>
            </w:r>
            <w:r w:rsid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5381" w:type="dxa"/>
            <w:gridSpan w:val="2"/>
            <w:shd w:val="clear" w:color="auto" w:fill="D53015"/>
          </w:tcPr>
          <w:p w14:paraId="45917F98" w14:textId="0A3A60B9" w:rsidR="00A67911" w:rsidRPr="00DF2374" w:rsidRDefault="106D888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sz w:val="32"/>
                <w:szCs w:val="32"/>
              </w:rPr>
            </w:pPr>
            <w:r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Summer </w:t>
            </w:r>
            <w:r w:rsidR="02027199" w:rsidRP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>Term</w:t>
            </w:r>
            <w:r w:rsidR="00DF2374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– What’s in a wave?</w:t>
            </w:r>
          </w:p>
          <w:p w14:paraId="277AABEF" w14:textId="243699DF" w:rsidR="6011FEF3" w:rsidRPr="00DF2374" w:rsidRDefault="6011FEF3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color w:val="FFFFFF" w:themeColor="background1"/>
                <w:sz w:val="32"/>
                <w:szCs w:val="32"/>
                <w:u w:val="single"/>
              </w:rPr>
            </w:pPr>
          </w:p>
          <w:p w14:paraId="0AC57AB7" w14:textId="546D038B" w:rsidR="6011FEF3" w:rsidRPr="00DF2374" w:rsidRDefault="6011FEF3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sz w:val="32"/>
                <w:szCs w:val="32"/>
                <w:u w:val="single"/>
              </w:rPr>
            </w:pPr>
          </w:p>
        </w:tc>
      </w:tr>
      <w:tr w:rsidR="00DF2374" w:rsidRPr="00171BCD" w14:paraId="77D68CAC" w14:textId="77777777" w:rsidTr="3BCD3645">
        <w:trPr>
          <w:cantSplit/>
          <w:trHeight w:val="1134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2E0FBEC6" w14:textId="44009000" w:rsidR="00DF2374" w:rsidRPr="005B134C" w:rsidRDefault="00DF2374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TEXT &amp; GENRE</w:t>
            </w:r>
          </w:p>
        </w:tc>
        <w:tc>
          <w:tcPr>
            <w:tcW w:w="5670" w:type="dxa"/>
            <w:gridSpan w:val="2"/>
          </w:tcPr>
          <w:p w14:paraId="35FC492D" w14:textId="6950518E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Colour Monster</w:t>
            </w:r>
            <w:r w:rsidRPr="00DF2374">
              <w:rPr>
                <w:rFonts w:ascii="SassoonPrimaryInfant" w:hAnsi="SassoonPrimaryInfant"/>
                <w:sz w:val="18"/>
                <w:szCs w:val="18"/>
              </w:rPr>
              <w:t xml:space="preserve"> by Anna </w:t>
            </w:r>
            <w:proofErr w:type="spellStart"/>
            <w:r w:rsidRPr="00DF2374">
              <w:rPr>
                <w:rFonts w:ascii="SassoonPrimaryInfant" w:hAnsi="SassoonPrimaryInfant"/>
                <w:sz w:val="18"/>
                <w:szCs w:val="18"/>
              </w:rPr>
              <w:t>Llenas</w:t>
            </w:r>
            <w:proofErr w:type="spellEnd"/>
            <w:r w:rsidRPr="00DF237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>
              <w:rPr>
                <w:rFonts w:ascii="SassoonPrimaryInfant" w:hAnsi="SassoonPrimaryInfant"/>
                <w:sz w:val="18"/>
                <w:szCs w:val="18"/>
              </w:rPr>
              <w:t>(Fiction)</w:t>
            </w:r>
          </w:p>
          <w:p w14:paraId="7D67E0F9" w14:textId="77777777" w:rsidR="00DF2374" w:rsidRPr="00DF2374" w:rsidRDefault="00DF2374" w:rsidP="007144A5">
            <w:pPr>
              <w:rPr>
                <w:rFonts w:ascii="SassoonPrimaryInfant" w:hAnsi="SassoonPrimaryInfant"/>
                <w:b/>
                <w:bCs/>
                <w:color w:val="4472C4" w:themeColor="accent1"/>
                <w:sz w:val="18"/>
                <w:szCs w:val="18"/>
              </w:rPr>
            </w:pPr>
          </w:p>
          <w:p w14:paraId="03C514BC" w14:textId="57A06DA0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bCs/>
                <w:sz w:val="18"/>
                <w:szCs w:val="18"/>
              </w:rPr>
              <w:t>Toys in space</w:t>
            </w:r>
            <w:r w:rsidRPr="00DF2374">
              <w:rPr>
                <w:rFonts w:ascii="SassoonPrimaryInfant" w:hAnsi="SassoonPrimaryInfant"/>
                <w:sz w:val="18"/>
                <w:szCs w:val="18"/>
              </w:rPr>
              <w:t xml:space="preserve"> by Mini Grey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(fiction)</w:t>
            </w:r>
          </w:p>
          <w:p w14:paraId="5343E646" w14:textId="77777777" w:rsidR="00A105A2" w:rsidRPr="00DF2374" w:rsidRDefault="00A105A2" w:rsidP="007144A5">
            <w:pPr>
              <w:rPr>
                <w:rFonts w:ascii="SassoonPrimaryInfant" w:hAnsi="SassoonPrimaryInfant"/>
                <w:b/>
                <w:bCs/>
                <w:color w:val="4472C4" w:themeColor="accent1"/>
                <w:sz w:val="18"/>
                <w:szCs w:val="18"/>
              </w:rPr>
            </w:pPr>
          </w:p>
          <w:p w14:paraId="3DE4B56F" w14:textId="36344436" w:rsidR="00DF2374" w:rsidRPr="00A105A2" w:rsidRDefault="00743FAC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Samson’s Titanic Journey </w:t>
            </w:r>
            <w:r w:rsidR="00A105A2">
              <w:rPr>
                <w:rFonts w:ascii="SassoonPrimaryInfant" w:hAnsi="SassoonPrimaryInfant"/>
                <w:sz w:val="18"/>
                <w:szCs w:val="18"/>
              </w:rPr>
              <w:t>by Lauren Graham</w:t>
            </w:r>
          </w:p>
          <w:p w14:paraId="431C3900" w14:textId="3B644D87" w:rsidR="00A105A2" w:rsidRDefault="00A105A2" w:rsidP="007144A5">
            <w:pPr>
              <w:rPr>
                <w:rFonts w:ascii="SassoonPrimaryInfant" w:hAnsi="SassoonPrimaryInfant"/>
                <w:b/>
                <w:bCs/>
                <w:color w:val="4472C4" w:themeColor="accent1"/>
                <w:sz w:val="18"/>
                <w:szCs w:val="18"/>
              </w:rPr>
            </w:pPr>
          </w:p>
          <w:p w14:paraId="11FF1587" w14:textId="74ADF818" w:rsidR="005C2603" w:rsidRPr="005C2603" w:rsidRDefault="005C2603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5C2603">
              <w:rPr>
                <w:rFonts w:ascii="SassoonPrimaryInfant" w:hAnsi="SassoonPrimaryInfant"/>
                <w:b/>
                <w:bCs/>
                <w:sz w:val="18"/>
                <w:szCs w:val="18"/>
              </w:rPr>
              <w:t>Lost and found</w:t>
            </w:r>
            <w:r w:rsidRPr="005C2603">
              <w:rPr>
                <w:rFonts w:ascii="SassoonPrimaryInfant" w:hAnsi="SassoonPrimaryInfant"/>
                <w:sz w:val="18"/>
                <w:szCs w:val="18"/>
              </w:rPr>
              <w:t xml:space="preserve"> by Oliver Jeffers</w:t>
            </w:r>
          </w:p>
          <w:p w14:paraId="5113A156" w14:textId="77777777" w:rsidR="005C2603" w:rsidRPr="00DF2374" w:rsidRDefault="005C2603" w:rsidP="007144A5">
            <w:pPr>
              <w:rPr>
                <w:rFonts w:ascii="SassoonPrimaryInfant" w:hAnsi="SassoonPrimaryInfant"/>
                <w:b/>
                <w:bCs/>
                <w:color w:val="4472C4" w:themeColor="accent1"/>
                <w:sz w:val="18"/>
                <w:szCs w:val="18"/>
              </w:rPr>
            </w:pPr>
          </w:p>
          <w:p w14:paraId="17478186" w14:textId="3402DBF3" w:rsidR="00DF2374" w:rsidRPr="00DF2374" w:rsidRDefault="00DF2374" w:rsidP="00DF2374">
            <w:pPr>
              <w:rPr>
                <w:rFonts w:ascii="SassoonPrimaryInfant" w:hAnsi="SassoonPrimaryInfant"/>
                <w:b/>
                <w:bCs/>
                <w:color w:val="FE0ADB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bCs/>
                <w:color w:val="FE0ADB"/>
                <w:sz w:val="18"/>
                <w:szCs w:val="18"/>
                <w:u w:val="single"/>
              </w:rPr>
              <w:t>Poetry:</w:t>
            </w:r>
            <w:r w:rsidRPr="00DF2374">
              <w:rPr>
                <w:rFonts w:ascii="SassoonPrimaryInfant" w:hAnsi="SassoonPrimaryInfant"/>
                <w:b/>
                <w:bCs/>
                <w:color w:val="FE0ADB"/>
                <w:sz w:val="18"/>
                <w:szCs w:val="18"/>
              </w:rPr>
              <w:t xml:space="preserve"> </w:t>
            </w:r>
            <w:r w:rsidRPr="00DF2374">
              <w:rPr>
                <w:rFonts w:ascii="SassoonPrimaryInfant" w:hAnsi="SassoonPrimaryInfant"/>
                <w:color w:val="000000"/>
                <w:sz w:val="18"/>
                <w:szCs w:val="18"/>
              </w:rPr>
              <w:t xml:space="preserve"> </w:t>
            </w:r>
            <w:r w:rsidRPr="00DF2374">
              <w:rPr>
                <w:rFonts w:ascii="SassoonPrimaryInfant" w:hAnsi="SassoonPrimaryInfant"/>
                <w:sz w:val="18"/>
                <w:szCs w:val="18"/>
              </w:rPr>
              <w:t>To explore and create Christmas poetry. For example, shape poetry, acrostic poetry, rhyming poetry.</w:t>
            </w:r>
          </w:p>
          <w:p w14:paraId="39A27DF5" w14:textId="273AA39E" w:rsidR="00DF2374" w:rsidRPr="00DF2374" w:rsidRDefault="00DF2374" w:rsidP="007144A5">
            <w:pPr>
              <w:rPr>
                <w:rFonts w:ascii="SassoonPrimaryInfant" w:hAnsi="SassoonPrimaryInfant"/>
                <w:color w:val="4472C4" w:themeColor="accent1"/>
                <w:sz w:val="18"/>
                <w:szCs w:val="18"/>
              </w:rPr>
            </w:pPr>
          </w:p>
        </w:tc>
        <w:tc>
          <w:tcPr>
            <w:tcW w:w="4258" w:type="dxa"/>
            <w:gridSpan w:val="2"/>
          </w:tcPr>
          <w:p w14:paraId="715CD2AC" w14:textId="110E46D6" w:rsidR="00743FAC" w:rsidRDefault="00743FAC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A105A2">
              <w:rPr>
                <w:rFonts w:ascii="SassoonPrimaryInfant" w:hAnsi="SassoonPrimaryInfant"/>
                <w:b/>
                <w:sz w:val="18"/>
                <w:szCs w:val="18"/>
              </w:rPr>
              <w:t>Journey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by Aaron Becker</w:t>
            </w:r>
          </w:p>
          <w:p w14:paraId="6BC027AD" w14:textId="45BF10EF" w:rsidR="00743FAC" w:rsidRDefault="00743FAC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4DF968AE" w14:textId="6FFDFCAE" w:rsidR="00743FAC" w:rsidRPr="00DF2374" w:rsidRDefault="00743FAC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A105A2">
              <w:rPr>
                <w:rFonts w:ascii="SassoonPrimaryInfant" w:hAnsi="SassoonPrimaryInfant"/>
                <w:b/>
                <w:sz w:val="18"/>
                <w:szCs w:val="18"/>
              </w:rPr>
              <w:t>The Great explorer</w:t>
            </w:r>
            <w:r w:rsidRPr="00A105A2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>by Chris Judge</w:t>
            </w:r>
          </w:p>
          <w:p w14:paraId="4D117917" w14:textId="325F392E" w:rsidR="00DF2374" w:rsidRP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39E06D6F" w14:textId="2A3442C4" w:rsid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sz w:val="18"/>
                <w:szCs w:val="18"/>
              </w:rPr>
              <w:t>The magic paintbrush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by Julia Donaldson (fiction)</w:t>
            </w:r>
          </w:p>
          <w:p w14:paraId="31F22B8D" w14:textId="327D8B9A" w:rsidR="005F3287" w:rsidRDefault="005F3287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15616272" w14:textId="7C07E9DF" w:rsidR="005F3287" w:rsidRDefault="005F3287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5F3287">
              <w:rPr>
                <w:rFonts w:ascii="SassoonPrimaryInfant" w:hAnsi="SassoonPrimaryInfant"/>
                <w:b/>
                <w:sz w:val="18"/>
                <w:szCs w:val="18"/>
              </w:rPr>
              <w:t>Ice Trap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– Meredith Hooper</w:t>
            </w:r>
          </w:p>
          <w:p w14:paraId="56A4014D" w14:textId="6CD2D963" w:rsidR="00D52DE6" w:rsidRDefault="00D52DE6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150F2C7A" w14:textId="77777777" w:rsidR="00D52DE6" w:rsidRDefault="00D52DE6" w:rsidP="00D52DE6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sz w:val="18"/>
                <w:szCs w:val="18"/>
              </w:rPr>
              <w:t>The pirates next door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by Johnny </w:t>
            </w:r>
            <w:proofErr w:type="spellStart"/>
            <w:r>
              <w:rPr>
                <w:rFonts w:ascii="SassoonPrimaryInfant" w:hAnsi="SassoonPrimaryInfant"/>
                <w:bCs/>
                <w:sz w:val="18"/>
                <w:szCs w:val="18"/>
              </w:rPr>
              <w:t>Duddle</w:t>
            </w:r>
            <w:proofErr w:type="spellEnd"/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(fiction)</w:t>
            </w:r>
          </w:p>
          <w:p w14:paraId="48A76F78" w14:textId="5A6C3698" w:rsid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0477438F" w14:textId="704634EC" w:rsid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World Book Day </w:t>
            </w:r>
            <w:r w:rsidR="00B34B03">
              <w:rPr>
                <w:rFonts w:ascii="SassoonPrimaryInfant" w:hAnsi="SassoonPrimaryInfant"/>
                <w:bCs/>
                <w:sz w:val="18"/>
                <w:szCs w:val="18"/>
              </w:rPr>
              <w:t>– Thursday 4</w:t>
            </w:r>
            <w:r w:rsidR="00B34B03" w:rsidRPr="00B34B03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th</w:t>
            </w:r>
            <w:r w:rsidR="00B34B03"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 2027</w:t>
            </w:r>
          </w:p>
          <w:p w14:paraId="04677818" w14:textId="77777777" w:rsidR="00DF2374" w:rsidRP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56EBC73C" w14:textId="4317EEFF" w:rsidR="00DF2374" w:rsidRP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  <w:u w:val="single"/>
              </w:rPr>
              <w:t>Poetry:</w:t>
            </w: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</w:rPr>
              <w:t xml:space="preserve"> 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>World poetry day – 21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st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</w:t>
            </w:r>
          </w:p>
          <w:p w14:paraId="08387EFD" w14:textId="6A2D6E75" w:rsidR="00DF2374" w:rsidRPr="00DF2374" w:rsidRDefault="00DF2374" w:rsidP="00DF237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>Pick a type of poetry to link to the theme of the year.</w:t>
            </w:r>
          </w:p>
          <w:p w14:paraId="2E472EDA" w14:textId="77777777" w:rsidR="00DF2374" w:rsidRPr="00DF2374" w:rsidRDefault="00DF2374" w:rsidP="00A67911">
            <w:pPr>
              <w:jc w:val="center"/>
              <w:rPr>
                <w:rFonts w:ascii="SassoonPrimaryInfant" w:hAnsi="SassoonPrimaryInfant"/>
                <w:b/>
                <w:color w:val="4472C4" w:themeColor="accent1"/>
                <w:sz w:val="18"/>
                <w:szCs w:val="18"/>
              </w:rPr>
            </w:pPr>
          </w:p>
          <w:p w14:paraId="00A2742B" w14:textId="42E5FFA8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5381" w:type="dxa"/>
            <w:gridSpan w:val="2"/>
          </w:tcPr>
          <w:p w14:paraId="7335D87C" w14:textId="007D1656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big book of the blue</w:t>
            </w:r>
            <w:r w:rsidRPr="00DF2374">
              <w:rPr>
                <w:rFonts w:ascii="SassoonPrimaryInfant" w:hAnsi="SassoonPrimaryInfant"/>
                <w:sz w:val="18"/>
                <w:szCs w:val="18"/>
              </w:rPr>
              <w:t xml:space="preserve"> by Yuval </w:t>
            </w:r>
            <w:proofErr w:type="spellStart"/>
            <w:r w:rsidRPr="00DF2374">
              <w:rPr>
                <w:rFonts w:ascii="SassoonPrimaryInfant" w:hAnsi="SassoonPrimaryInfant"/>
                <w:sz w:val="18"/>
                <w:szCs w:val="18"/>
              </w:rPr>
              <w:t>Zommer</w:t>
            </w:r>
            <w:proofErr w:type="spellEnd"/>
            <w:r>
              <w:rPr>
                <w:rFonts w:ascii="SassoonPrimaryInfant" w:hAnsi="SassoonPrimaryInfant"/>
                <w:sz w:val="18"/>
                <w:szCs w:val="18"/>
              </w:rPr>
              <w:t xml:space="preserve"> (Non-fiction)</w:t>
            </w:r>
          </w:p>
          <w:p w14:paraId="29FECDA0" w14:textId="5D59A247" w:rsid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2B368F1" w14:textId="12EDB321" w:rsidR="00DF2374" w:rsidRDefault="002A2A03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A2A03">
              <w:rPr>
                <w:rFonts w:ascii="SassoonPrimaryInfant" w:hAnsi="SassoonPrimaryInfant"/>
                <w:b/>
                <w:bCs/>
                <w:sz w:val="18"/>
                <w:szCs w:val="18"/>
              </w:rPr>
              <w:t>Luna and the sky dragon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by Bethan </w:t>
            </w:r>
            <w:proofErr w:type="spellStart"/>
            <w:r>
              <w:rPr>
                <w:rFonts w:ascii="SassoonPrimaryInfant" w:hAnsi="SassoonPrimaryInfant"/>
                <w:sz w:val="18"/>
                <w:szCs w:val="18"/>
              </w:rPr>
              <w:t>Woollvin</w:t>
            </w:r>
            <w:proofErr w:type="spellEnd"/>
            <w:r>
              <w:rPr>
                <w:rFonts w:ascii="SassoonPrimaryInfant" w:hAnsi="SassoonPrimaryInfant"/>
                <w:sz w:val="18"/>
                <w:szCs w:val="18"/>
              </w:rPr>
              <w:t xml:space="preserve"> (fiction)</w:t>
            </w:r>
          </w:p>
          <w:p w14:paraId="43FDC677" w14:textId="79B39606" w:rsidR="00743FAC" w:rsidRDefault="00743FAC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798F595D" w14:textId="7CE738C7" w:rsidR="00743FAC" w:rsidRDefault="00743FAC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05A2">
              <w:rPr>
                <w:rFonts w:ascii="SassoonPrimaryInfant" w:hAnsi="SassoonPrimaryInfant"/>
                <w:b/>
                <w:bCs/>
                <w:sz w:val="18"/>
                <w:szCs w:val="18"/>
              </w:rPr>
              <w:t>Stella and the seagull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by Georgina Stevens</w:t>
            </w:r>
          </w:p>
          <w:p w14:paraId="4D7A1FC8" w14:textId="61220E4D" w:rsidR="00743FAC" w:rsidRDefault="00743FAC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728B8739" w14:textId="1F536F5D" w:rsidR="00743FAC" w:rsidRDefault="00743FAC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05A2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search for the giant, arctic jellyfish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by Chloe Savage</w:t>
            </w:r>
          </w:p>
          <w:p w14:paraId="0D77283B" w14:textId="5EA23275" w:rsidR="00743FAC" w:rsidRDefault="00743FAC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2127C38" w14:textId="77777777" w:rsidR="005F3287" w:rsidRPr="00DF2374" w:rsidRDefault="005F3287" w:rsidP="005F3287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sz w:val="18"/>
                <w:szCs w:val="18"/>
              </w:rPr>
              <w:t>Small, sparkling raindrop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by Mary Auld and Lou Baker Smith (Non-fiction)</w:t>
            </w:r>
          </w:p>
          <w:p w14:paraId="0F768D2C" w14:textId="77777777" w:rsidR="005F3287" w:rsidRDefault="005F3287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740DE249" w14:textId="77777777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72F5699A" w14:textId="77777777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  <w:u w:val="single"/>
              </w:rPr>
            </w:pPr>
          </w:p>
          <w:p w14:paraId="3E80B0AE" w14:textId="1E0BBD04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  <w:u w:val="single"/>
              </w:rPr>
              <w:t>Poetry:</w:t>
            </w:r>
            <w:r w:rsidRPr="00DF2374">
              <w:rPr>
                <w:rFonts w:ascii="SassoonPrimaryInfant" w:hAnsi="SassoonPrimaryInfant"/>
                <w:sz w:val="18"/>
                <w:szCs w:val="18"/>
              </w:rPr>
              <w:t xml:space="preserve"> Michael Rosen’s book of very silly poems by Michael Rosen</w:t>
            </w:r>
          </w:p>
          <w:p w14:paraId="50EEE511" w14:textId="437D71B9" w:rsidR="00DF2374" w:rsidRPr="00DF2374" w:rsidRDefault="00DF2374" w:rsidP="007144A5">
            <w:pPr>
              <w:rPr>
                <w:rFonts w:ascii="SassoonPrimaryInfant" w:hAnsi="SassoonPrimaryInfant"/>
                <w:sz w:val="18"/>
                <w:szCs w:val="18"/>
                <w:u w:val="single"/>
              </w:rPr>
            </w:pPr>
          </w:p>
        </w:tc>
      </w:tr>
      <w:tr w:rsidR="00204760" w:rsidRPr="00171BCD" w14:paraId="2BB2E298" w14:textId="77777777" w:rsidTr="3BCD3645">
        <w:trPr>
          <w:cantSplit/>
          <w:trHeight w:val="1461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0CD08A7B" w14:textId="6721B487" w:rsidR="00204760" w:rsidRPr="005B134C" w:rsidRDefault="00204760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WRITING COMPOSITION</w:t>
            </w:r>
          </w:p>
        </w:tc>
        <w:tc>
          <w:tcPr>
            <w:tcW w:w="15309" w:type="dxa"/>
            <w:gridSpan w:val="6"/>
          </w:tcPr>
          <w:p w14:paraId="5A099030" w14:textId="77777777" w:rsidR="002E314C" w:rsidRPr="00DF2374" w:rsidRDefault="002E314C" w:rsidP="002E314C">
            <w:pPr>
              <w:jc w:val="center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The following objectives are woven through the 3 phased planning framework…</w:t>
            </w:r>
          </w:p>
          <w:p w14:paraId="3BED70A2" w14:textId="60F18575" w:rsidR="002E314C" w:rsidRPr="00DF2374" w:rsidRDefault="002E314C" w:rsidP="002E314C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By the end of the year, to be </w:t>
            </w:r>
            <w:proofErr w:type="gramStart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ARE</w:t>
            </w:r>
            <w:proofErr w:type="gramEnd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 children should be able to:</w:t>
            </w:r>
          </w:p>
          <w:p w14:paraId="2C99C5C7" w14:textId="15B7DC64" w:rsidR="002E314C" w:rsidRPr="00DF2374" w:rsidRDefault="002E314C" w:rsidP="002E314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To sequence sentences in a logical order </w:t>
            </w:r>
            <w:r w:rsidRPr="00DF2374">
              <w:rPr>
                <w:rFonts w:ascii="SassoonPrimaryInfant" w:hAnsi="SassoonPrimaryInfant"/>
                <w:b/>
                <w:iCs/>
                <w:sz w:val="18"/>
                <w:szCs w:val="18"/>
              </w:rPr>
              <w:t>most</w:t>
            </w: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 of the time within a piece of writing</w:t>
            </w:r>
          </w:p>
          <w:p w14:paraId="498EAEAF" w14:textId="68E50F51" w:rsidR="002E314C" w:rsidRPr="00DF2374" w:rsidRDefault="002E314C" w:rsidP="002E314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be able to write simple and coherent narratives about personal experiences and those of others (real or fictional) with some examples of genre specific vocabulary.</w:t>
            </w:r>
          </w:p>
          <w:p w14:paraId="36899222" w14:textId="3BA2B6F2" w:rsidR="002E314C" w:rsidRPr="00DF2374" w:rsidRDefault="002E314C" w:rsidP="002E314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write about real events, recording these simply and clearly</w:t>
            </w:r>
          </w:p>
          <w:p w14:paraId="6C5124AC" w14:textId="2F65D705" w:rsidR="002E314C" w:rsidRPr="00DF2374" w:rsidRDefault="002E314C" w:rsidP="002E314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make simple revisions and corrections to their own writing</w:t>
            </w:r>
          </w:p>
          <w:p w14:paraId="4CB3E05B" w14:textId="7FCCF24A" w:rsidR="00532E53" w:rsidRPr="00DF2374" w:rsidRDefault="00532E53" w:rsidP="00DF2374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</w:p>
        </w:tc>
      </w:tr>
      <w:tr w:rsidR="00A84E09" w:rsidRPr="00171BCD" w14:paraId="25672F9F" w14:textId="77777777" w:rsidTr="3BCD3645">
        <w:trPr>
          <w:cantSplit/>
          <w:trHeight w:val="2028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5ED5A6A8" w14:textId="4DD17205" w:rsidR="00A84E09" w:rsidRPr="005B134C" w:rsidRDefault="00A84E09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VOCABULARY &amp; GRAMMAR</w:t>
            </w:r>
          </w:p>
          <w:p w14:paraId="34D21CED" w14:textId="5AE1F78A" w:rsidR="00A84E09" w:rsidRPr="005B134C" w:rsidRDefault="00A84E09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sz w:val="20"/>
                <w:szCs w:val="2"/>
              </w:rPr>
              <w:t>*</w:t>
            </w:r>
            <w:proofErr w:type="gramStart"/>
            <w:r w:rsidRPr="005B134C">
              <w:rPr>
                <w:rFonts w:ascii="SassoonCRInfant" w:hAnsi="SassoonCRInfant"/>
                <w:sz w:val="20"/>
                <w:szCs w:val="2"/>
              </w:rPr>
              <w:t>these</w:t>
            </w:r>
            <w:proofErr w:type="gramEnd"/>
            <w:r w:rsidRPr="005B134C">
              <w:rPr>
                <w:rFonts w:ascii="SassoonCRInfant" w:hAnsi="SassoonCRInfant"/>
                <w:sz w:val="20"/>
                <w:szCs w:val="2"/>
              </w:rPr>
              <w:t xml:space="preserve"> are the end of year objectives – for differentiation, see 21 Steps</w:t>
            </w:r>
          </w:p>
        </w:tc>
        <w:tc>
          <w:tcPr>
            <w:tcW w:w="2835" w:type="dxa"/>
          </w:tcPr>
          <w:p w14:paraId="5381EA52" w14:textId="77777777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</w:rPr>
              <w:t>Recap Y1 Objectives</w:t>
            </w:r>
          </w:p>
          <w:p w14:paraId="3A072A33" w14:textId="77777777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FEABB46" w14:textId="77777777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0C1485B" w14:textId="048CA6F7" w:rsidR="00A84E09" w:rsidRPr="00DF2374" w:rsidRDefault="00A84E09" w:rsidP="00B2779A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I can use coordinating conjunctions: ‘and, or, but’ </w:t>
            </w:r>
          </w:p>
          <w:p w14:paraId="1FF9DDE7" w14:textId="77777777" w:rsidR="00647CFD" w:rsidRPr="00DF2374" w:rsidRDefault="00647CFD" w:rsidP="55B23FFA">
            <w:pPr>
              <w:rPr>
                <w:rFonts w:ascii="SassoonPrimaryInfant" w:hAnsi="SassoonPrimaryInfant"/>
                <w:b/>
                <w:bCs/>
                <w:color w:val="002060"/>
                <w:sz w:val="18"/>
                <w:szCs w:val="18"/>
                <w:lang w:val="en-US" w:bidi="en-US"/>
              </w:rPr>
            </w:pPr>
          </w:p>
          <w:p w14:paraId="7BAC8B5B" w14:textId="06FC04FA" w:rsidR="00A84E09" w:rsidRPr="00DF2374" w:rsidRDefault="00A84E09" w:rsidP="00647CFD">
            <w:pPr>
              <w:rPr>
                <w:rFonts w:ascii="SassoonPrimaryInfant" w:hAnsi="SassoonPrimaryInfant"/>
                <w:b/>
                <w:bCs/>
                <w:color w:val="002060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b/>
                <w:bCs/>
                <w:color w:val="002060"/>
                <w:sz w:val="18"/>
                <w:szCs w:val="18"/>
                <w:lang w:val="en-US" w:bidi="en-US"/>
              </w:rPr>
              <w:t>Use of adjectives and nouns for description – begin to develop expanded noun phrases)</w:t>
            </w:r>
          </w:p>
        </w:tc>
        <w:tc>
          <w:tcPr>
            <w:tcW w:w="2835" w:type="dxa"/>
          </w:tcPr>
          <w:p w14:paraId="624BF916" w14:textId="77777777" w:rsidR="00A84E09" w:rsidRPr="00DF2374" w:rsidRDefault="00A84E09" w:rsidP="00372844">
            <w:p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</w:p>
          <w:p w14:paraId="179FB403" w14:textId="77777777" w:rsidR="00A84E09" w:rsidRPr="00DF2374" w:rsidRDefault="00A84E09" w:rsidP="00360D74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>I can use subordinating conjunctions such as: when, if, that, because.</w:t>
            </w:r>
          </w:p>
          <w:p w14:paraId="64C98398" w14:textId="77777777" w:rsidR="00A84E09" w:rsidRPr="00DF2374" w:rsidRDefault="00A84E09" w:rsidP="00360D74">
            <w:pPr>
              <w:ind w:left="7"/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</w:p>
          <w:p w14:paraId="21CA5A61" w14:textId="77777777" w:rsidR="00A84E09" w:rsidRPr="00DF2374" w:rsidRDefault="00A84E09" w:rsidP="00360D74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>I can use and identify statements, questions, exclamations and commands.</w:t>
            </w:r>
          </w:p>
          <w:p w14:paraId="6AF9EDE3" w14:textId="77777777" w:rsidR="00A84E09" w:rsidRPr="00DF2374" w:rsidRDefault="00A84E09" w:rsidP="00360D74">
            <w:pPr>
              <w:ind w:left="7"/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</w:p>
          <w:p w14:paraId="49D088D6" w14:textId="77777777" w:rsidR="00A84E09" w:rsidRPr="00DF2374" w:rsidRDefault="00A84E09" w:rsidP="00360D74">
            <w:pPr>
              <w:ind w:left="7"/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</w:p>
          <w:p w14:paraId="0528FBF0" w14:textId="77777777" w:rsidR="00A84E09" w:rsidRPr="00DF2374" w:rsidRDefault="00A84E09" w:rsidP="00360D74">
            <w:pPr>
              <w:ind w:left="7"/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</w:p>
          <w:p w14:paraId="256B2B67" w14:textId="3A988E5F" w:rsidR="00A84E09" w:rsidRPr="00DF2374" w:rsidRDefault="00A84E09" w:rsidP="00360D74">
            <w:pPr>
              <w:ind w:left="7"/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</w:tc>
        <w:tc>
          <w:tcPr>
            <w:tcW w:w="2129" w:type="dxa"/>
          </w:tcPr>
          <w:p w14:paraId="7A95B0BC" w14:textId="77777777" w:rsidR="00A84E09" w:rsidRPr="00DF2374" w:rsidRDefault="00A84E09" w:rsidP="00B2779A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lastRenderedPageBreak/>
              <w:t>I can use adjectives to add information about a noun (</w:t>
            </w:r>
            <w:proofErr w:type="gramStart"/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>i.e.</w:t>
            </w:r>
            <w:proofErr w:type="gramEnd"/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 expand a noun phrase to describe and specify).</w:t>
            </w:r>
          </w:p>
          <w:p w14:paraId="5DB28A08" w14:textId="77777777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5662CA6" w14:textId="77777777" w:rsidR="00A84E09" w:rsidRPr="00DF2374" w:rsidRDefault="00A84E09" w:rsidP="00B2779A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I can use subordinating conjunctions such as: </w:t>
            </w: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lastRenderedPageBreak/>
              <w:t>when, if, that, because.</w:t>
            </w:r>
          </w:p>
          <w:p w14:paraId="4083C77C" w14:textId="30022783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129" w:type="dxa"/>
          </w:tcPr>
          <w:p w14:paraId="3C8E9396" w14:textId="77777777" w:rsidR="00A84E09" w:rsidRPr="00DF2374" w:rsidRDefault="00A84E09" w:rsidP="00B2779A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lastRenderedPageBreak/>
              <w:t>I can use adjectives to add information about a noun (</w:t>
            </w:r>
            <w:proofErr w:type="gramStart"/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>i.e.</w:t>
            </w:r>
            <w:proofErr w:type="gramEnd"/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 expand a noun phrase to describe and specify).</w:t>
            </w:r>
          </w:p>
          <w:p w14:paraId="1B6CE650" w14:textId="72A1B403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829" w:type="dxa"/>
          </w:tcPr>
          <w:p w14:paraId="2B57C34D" w14:textId="1AC548B5" w:rsidR="00A84E09" w:rsidRPr="00DF2374" w:rsidRDefault="00A84E09" w:rsidP="00B2779A">
            <w:pPr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  <w:t xml:space="preserve">Re-visit necessary </w:t>
            </w:r>
            <w:proofErr w:type="gramStart"/>
            <w:r w:rsidRPr="00DF2374"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  <w:t>objectives  plus</w:t>
            </w:r>
            <w:proofErr w:type="gramEnd"/>
            <w:r w:rsidRPr="00DF2374"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  <w:t>:</w:t>
            </w:r>
          </w:p>
          <w:p w14:paraId="32040323" w14:textId="39498F39" w:rsidR="00A84E09" w:rsidRPr="00DF2374" w:rsidRDefault="00A84E09" w:rsidP="00B2779A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>I can</w:t>
            </w:r>
            <w:r w:rsidR="004136E3"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 mostly</w:t>
            </w: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 use the present and past tense of verbs.</w:t>
            </w:r>
          </w:p>
          <w:p w14:paraId="3BCC4103" w14:textId="34B112AB" w:rsidR="00A84E09" w:rsidRPr="00DF2374" w:rsidRDefault="00A84E09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156865F" w14:textId="77777777" w:rsidR="00A84E09" w:rsidRPr="00DF2374" w:rsidRDefault="00A84E09" w:rsidP="00B2779A">
            <w:pPr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  <w:t xml:space="preserve">Re-visit necessary </w:t>
            </w:r>
            <w:proofErr w:type="gramStart"/>
            <w:r w:rsidRPr="00DF2374"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  <w:t>objectives  plus</w:t>
            </w:r>
            <w:proofErr w:type="gramEnd"/>
            <w:r w:rsidRPr="00DF2374">
              <w:rPr>
                <w:rFonts w:ascii="SassoonPrimaryInfant" w:hAnsi="SassoonPrimaryInfant"/>
                <w:b/>
                <w:sz w:val="18"/>
                <w:szCs w:val="18"/>
                <w:lang w:val="en-US" w:bidi="en-US"/>
              </w:rPr>
              <w:t>:</w:t>
            </w:r>
          </w:p>
          <w:p w14:paraId="526394F6" w14:textId="77777777" w:rsidR="00A84E09" w:rsidRPr="00DF2374" w:rsidRDefault="00A84E09" w:rsidP="00B2779A">
            <w:p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</w:p>
          <w:p w14:paraId="5EF91D0C" w14:textId="61459CE5" w:rsidR="00A84E09" w:rsidRPr="00DF2374" w:rsidRDefault="00A84E09" w:rsidP="00B2779A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  <w:lang w:val="en-US"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I can </w:t>
            </w:r>
            <w:r w:rsidR="004136E3"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 xml:space="preserve">mostly </w:t>
            </w:r>
            <w:r w:rsidRPr="00DF2374">
              <w:rPr>
                <w:rFonts w:ascii="SassoonPrimaryInfant" w:hAnsi="SassoonPrimaryInfant"/>
                <w:sz w:val="18"/>
                <w:szCs w:val="18"/>
                <w:lang w:val="en-US" w:bidi="en-US"/>
              </w:rPr>
              <w:t>use the present and past tense of verbs.</w:t>
            </w:r>
          </w:p>
          <w:p w14:paraId="25E6E18A" w14:textId="4F877BEC" w:rsidR="00A84E09" w:rsidRPr="00DF2374" w:rsidRDefault="00A84E09" w:rsidP="0074521A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</w:p>
        </w:tc>
      </w:tr>
      <w:tr w:rsidR="004136E3" w:rsidRPr="00171BCD" w14:paraId="0C18D688" w14:textId="77777777" w:rsidTr="3BCD3645">
        <w:trPr>
          <w:cantSplit/>
          <w:trHeight w:val="1266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7A288825" w14:textId="77777777" w:rsidR="004136E3" w:rsidRPr="005B134C" w:rsidRDefault="004136E3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PUNCTUATION</w:t>
            </w:r>
          </w:p>
          <w:p w14:paraId="7DE61520" w14:textId="7FFBFF8E" w:rsidR="004136E3" w:rsidRPr="005B134C" w:rsidRDefault="004136E3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sz w:val="20"/>
                <w:szCs w:val="2"/>
              </w:rPr>
              <w:t>*</w:t>
            </w:r>
            <w:proofErr w:type="gramStart"/>
            <w:r w:rsidRPr="005B134C">
              <w:rPr>
                <w:rFonts w:ascii="SassoonCRInfant" w:hAnsi="SassoonCRInfant"/>
                <w:sz w:val="20"/>
                <w:szCs w:val="2"/>
              </w:rPr>
              <w:t>these</w:t>
            </w:r>
            <w:proofErr w:type="gramEnd"/>
            <w:r w:rsidRPr="005B134C">
              <w:rPr>
                <w:rFonts w:ascii="SassoonCRInfant" w:hAnsi="SassoonCRInfant"/>
                <w:sz w:val="20"/>
                <w:szCs w:val="2"/>
              </w:rPr>
              <w:t xml:space="preserve"> are the end of year objectives – for differentiation, see 21 Steps</w:t>
            </w:r>
          </w:p>
        </w:tc>
        <w:tc>
          <w:tcPr>
            <w:tcW w:w="5670" w:type="dxa"/>
            <w:gridSpan w:val="2"/>
          </w:tcPr>
          <w:p w14:paraId="4C4A9F22" w14:textId="77777777" w:rsidR="004136E3" w:rsidRPr="00DF2374" w:rsidRDefault="004136E3" w:rsidP="00647CFD">
            <w:pPr>
              <w:ind w:left="7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sz w:val="18"/>
                <w:szCs w:val="18"/>
              </w:rPr>
              <w:t>Recap Y1 Objectives</w:t>
            </w:r>
          </w:p>
          <w:p w14:paraId="243907E6" w14:textId="77777777" w:rsidR="004136E3" w:rsidRPr="00DF2374" w:rsidRDefault="004136E3" w:rsidP="00647CFD">
            <w:pPr>
              <w:ind w:left="7"/>
              <w:rPr>
                <w:rFonts w:ascii="SassoonPrimaryInfant" w:hAnsi="SassoonPrimaryInfant"/>
                <w:color w:val="4472C4" w:themeColor="accent1"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</w:rPr>
              <w:t>Finger spaces/capital letters/full stops/ some use of ?! for GD</w:t>
            </w:r>
          </w:p>
          <w:p w14:paraId="3D9FB238" w14:textId="4CFD15C5" w:rsidR="004136E3" w:rsidRPr="00DF2374" w:rsidRDefault="004136E3" w:rsidP="00DF12CE">
            <w:p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2E8A333B" w14:textId="77777777" w:rsidR="004136E3" w:rsidRPr="00DF2374" w:rsidRDefault="004136E3" w:rsidP="00DF12CE">
            <w:p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498465CF" w14:textId="77777777" w:rsidR="004136E3" w:rsidRPr="00DF2374" w:rsidRDefault="004136E3" w:rsidP="00DF12CE">
            <w:p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4F1E26FF" w14:textId="77777777" w:rsidR="004136E3" w:rsidRPr="00DF2374" w:rsidRDefault="004136E3" w:rsidP="00DF12CE">
            <w:p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7762AD62" w14:textId="787784B5" w:rsidR="004136E3" w:rsidRPr="00DF2374" w:rsidRDefault="004136E3" w:rsidP="00DF12CE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4258" w:type="dxa"/>
            <w:gridSpan w:val="2"/>
          </w:tcPr>
          <w:p w14:paraId="17DCDA40" w14:textId="77777777" w:rsidR="004136E3" w:rsidRPr="00DF2374" w:rsidRDefault="004136E3" w:rsidP="00372844">
            <w:pPr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>I can use capital letters for proper nouns.</w:t>
            </w:r>
          </w:p>
          <w:p w14:paraId="32852700" w14:textId="02941ECC" w:rsidR="004136E3" w:rsidRPr="00DF2374" w:rsidRDefault="004136E3" w:rsidP="004136E3">
            <w:pPr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 xml:space="preserve">To demarcate sentences </w:t>
            </w:r>
            <w:proofErr w:type="gramStart"/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>with  CAPS</w:t>
            </w:r>
            <w:proofErr w:type="gramEnd"/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 xml:space="preserve">  . ? ! where suitable to the writing purpose</w:t>
            </w:r>
          </w:p>
          <w:p w14:paraId="66169F37" w14:textId="724D8D2F" w:rsidR="004136E3" w:rsidRPr="00DF2374" w:rsidRDefault="004136E3" w:rsidP="00372844">
            <w:pPr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>I can use commas in a list.</w:t>
            </w:r>
          </w:p>
          <w:p w14:paraId="242E26D5" w14:textId="77777777" w:rsidR="004136E3" w:rsidRPr="00DF2374" w:rsidRDefault="004136E3" w:rsidP="004136E3">
            <w:pPr>
              <w:ind w:left="75"/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1FA278EC" w14:textId="1EC854A8" w:rsidR="004136E3" w:rsidRPr="00DF2374" w:rsidRDefault="004136E3" w:rsidP="0074521A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5381" w:type="dxa"/>
            <w:gridSpan w:val="2"/>
          </w:tcPr>
          <w:p w14:paraId="6479C921" w14:textId="77777777" w:rsidR="004136E3" w:rsidRPr="00DF2374" w:rsidRDefault="004136E3" w:rsidP="004136E3">
            <w:pPr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 xml:space="preserve">To demarcate sentences </w:t>
            </w:r>
            <w:proofErr w:type="gramStart"/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>with  CAPS</w:t>
            </w:r>
            <w:proofErr w:type="gramEnd"/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 xml:space="preserve">  . ? ! where suitable to the writing purpose</w:t>
            </w:r>
          </w:p>
          <w:p w14:paraId="1346DEDB" w14:textId="6F3B3F12" w:rsidR="004136E3" w:rsidRPr="00DF2374" w:rsidRDefault="004136E3" w:rsidP="00372844">
            <w:pPr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>I can begin to use contraction apostrophes</w:t>
            </w:r>
          </w:p>
          <w:p w14:paraId="5861AAFE" w14:textId="77777777" w:rsidR="004136E3" w:rsidRPr="00DF2374" w:rsidRDefault="004136E3" w:rsidP="004136E3">
            <w:p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  <w:r w:rsidRPr="00DF2374">
              <w:rPr>
                <w:rFonts w:ascii="SassoonPrimaryInfant" w:hAnsi="SassoonPrimaryInfant"/>
                <w:sz w:val="18"/>
                <w:szCs w:val="18"/>
                <w:lang w:bidi="en-US"/>
              </w:rPr>
              <w:t>I can begin to use speech marks</w:t>
            </w:r>
          </w:p>
          <w:p w14:paraId="4EEF9631" w14:textId="77777777" w:rsidR="004136E3" w:rsidRPr="00DF2374" w:rsidRDefault="004136E3" w:rsidP="004136E3">
            <w:pPr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64EC562E" w14:textId="77777777" w:rsidR="004136E3" w:rsidRPr="00DF2374" w:rsidRDefault="004136E3" w:rsidP="004136E3">
            <w:pPr>
              <w:ind w:left="-24"/>
              <w:rPr>
                <w:rFonts w:ascii="SassoonPrimaryInfant" w:hAnsi="SassoonPrimaryInfant"/>
                <w:sz w:val="18"/>
                <w:szCs w:val="18"/>
                <w:lang w:bidi="en-US"/>
              </w:rPr>
            </w:pPr>
          </w:p>
          <w:p w14:paraId="70D73BAA" w14:textId="77777777" w:rsidR="004136E3" w:rsidRPr="00DF2374" w:rsidRDefault="004136E3" w:rsidP="00206D72">
            <w:pPr>
              <w:ind w:left="7"/>
              <w:rPr>
                <w:rFonts w:ascii="SassoonPrimaryInfant" w:hAnsi="SassoonPrimaryInfant"/>
                <w:b/>
                <w:color w:val="4472C4" w:themeColor="accent1"/>
                <w:sz w:val="18"/>
                <w:szCs w:val="18"/>
              </w:rPr>
            </w:pPr>
          </w:p>
        </w:tc>
      </w:tr>
      <w:tr w:rsidR="008B0764" w:rsidRPr="00171BCD" w14:paraId="07FDB407" w14:textId="77777777" w:rsidTr="3BCD3645">
        <w:trPr>
          <w:cantSplit/>
          <w:trHeight w:val="2028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4FBD959E" w14:textId="77777777" w:rsidR="008B0764" w:rsidRPr="005B134C" w:rsidRDefault="008B0764" w:rsidP="00FC6D6C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SPELLING &amp; HANDWRIITNG</w:t>
            </w:r>
          </w:p>
          <w:p w14:paraId="77D2C1D6" w14:textId="6A214E46" w:rsidR="008B0764" w:rsidRPr="005B134C" w:rsidRDefault="008B0764" w:rsidP="00FC6D6C">
            <w:pPr>
              <w:ind w:left="113" w:right="113"/>
              <w:jc w:val="center"/>
              <w:rPr>
                <w:rFonts w:ascii="SassoonCRInfant" w:hAnsi="SassoonCRInfant"/>
                <w:sz w:val="20"/>
                <w:szCs w:val="2"/>
              </w:rPr>
            </w:pPr>
            <w:r w:rsidRPr="005B134C">
              <w:rPr>
                <w:rFonts w:ascii="SassoonCRInfant" w:hAnsi="SassoonCRInfant"/>
                <w:sz w:val="20"/>
                <w:szCs w:val="2"/>
              </w:rPr>
              <w:t>*</w:t>
            </w:r>
            <w:proofErr w:type="gramStart"/>
            <w:r w:rsidRPr="005B134C">
              <w:rPr>
                <w:rFonts w:ascii="SassoonCRInfant" w:hAnsi="SassoonCRInfant"/>
                <w:sz w:val="20"/>
                <w:szCs w:val="2"/>
              </w:rPr>
              <w:t>these</w:t>
            </w:r>
            <w:proofErr w:type="gramEnd"/>
            <w:r w:rsidRPr="005B134C">
              <w:rPr>
                <w:rFonts w:ascii="SassoonCRInfant" w:hAnsi="SassoonCRInfant"/>
                <w:sz w:val="20"/>
                <w:szCs w:val="2"/>
              </w:rPr>
              <w:t xml:space="preserve"> objectives feed into end of year expectations as per 21 Steps</w:t>
            </w:r>
          </w:p>
        </w:tc>
        <w:tc>
          <w:tcPr>
            <w:tcW w:w="15309" w:type="dxa"/>
            <w:gridSpan w:val="6"/>
          </w:tcPr>
          <w:p w14:paraId="2824F1D1" w14:textId="11BA59C7" w:rsidR="001E0C03" w:rsidRPr="00DF2374" w:rsidRDefault="001E0C03" w:rsidP="001E0C03">
            <w:pPr>
              <w:jc w:val="center"/>
              <w:rPr>
                <w:rFonts w:ascii="SassoonPrimaryInfant" w:hAnsi="SassoonPrimaryInfant"/>
                <w:b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iCs/>
                <w:sz w:val="18"/>
                <w:szCs w:val="18"/>
              </w:rPr>
              <w:t xml:space="preserve">Use of Little </w:t>
            </w:r>
            <w:proofErr w:type="spellStart"/>
            <w:r w:rsidRPr="00DF2374">
              <w:rPr>
                <w:rFonts w:ascii="SassoonPrimaryInfant" w:hAnsi="SassoonPrimaryInfant"/>
                <w:b/>
                <w:iCs/>
                <w:sz w:val="18"/>
                <w:szCs w:val="18"/>
              </w:rPr>
              <w:t>Wandle</w:t>
            </w:r>
            <w:proofErr w:type="spellEnd"/>
            <w:r w:rsidRPr="00DF2374">
              <w:rPr>
                <w:rFonts w:ascii="SassoonPrimaryInfant" w:hAnsi="SassoonPrimaryInfant"/>
                <w:b/>
                <w:iCs/>
                <w:sz w:val="18"/>
                <w:szCs w:val="18"/>
              </w:rPr>
              <w:t xml:space="preserve"> and supported by </w:t>
            </w:r>
            <w:r w:rsidR="005B134C" w:rsidRPr="00DF2374">
              <w:rPr>
                <w:rFonts w:ascii="SassoonPrimaryInfant" w:hAnsi="SassoonPrimaryInfant"/>
                <w:b/>
                <w:iCs/>
                <w:sz w:val="18"/>
                <w:szCs w:val="18"/>
              </w:rPr>
              <w:t>Nelson Handwriting</w:t>
            </w:r>
          </w:p>
          <w:p w14:paraId="2C5D964D" w14:textId="77777777" w:rsidR="001E0C03" w:rsidRPr="00DF2374" w:rsidRDefault="001E0C03" w:rsidP="001E0C03">
            <w:pPr>
              <w:jc w:val="center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The following objectives are woven through the 3 phased planning framework…</w:t>
            </w:r>
          </w:p>
          <w:p w14:paraId="1D5BC45E" w14:textId="64890D0F" w:rsidR="001E0C03" w:rsidRPr="00DF2374" w:rsidRDefault="001E0C03" w:rsidP="001E0C03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By the end of the year, to be </w:t>
            </w:r>
            <w:proofErr w:type="gramStart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ARE</w:t>
            </w:r>
            <w:proofErr w:type="gramEnd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 children should be able to:</w:t>
            </w:r>
          </w:p>
          <w:p w14:paraId="78C6DA27" w14:textId="336C82EF" w:rsidR="001E0C03" w:rsidRPr="00DF2374" w:rsidRDefault="001E0C03" w:rsidP="001E0C0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begin to apply spelling rules for Year 2 suffixes related to nouns and adjectives (-</w:t>
            </w:r>
            <w:proofErr w:type="spellStart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ment</w:t>
            </w:r>
            <w:proofErr w:type="spellEnd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/ -</w:t>
            </w:r>
            <w:proofErr w:type="spellStart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ful</w:t>
            </w:r>
            <w:proofErr w:type="spellEnd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/ -less/ -ness/ -</w:t>
            </w:r>
            <w:proofErr w:type="spellStart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ly</w:t>
            </w:r>
            <w:proofErr w:type="spellEnd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)</w:t>
            </w:r>
          </w:p>
          <w:p w14:paraId="64E7E3FD" w14:textId="09625DDF" w:rsidR="001E0C03" w:rsidRPr="00DF2374" w:rsidRDefault="001E0C03" w:rsidP="001E0C0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To spell many </w:t>
            </w:r>
            <w:proofErr w:type="gramStart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Year</w:t>
            </w:r>
            <w:proofErr w:type="gramEnd"/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 xml:space="preserve"> 1 and Year 2 common exception words correctly </w:t>
            </w:r>
          </w:p>
          <w:p w14:paraId="1DB7F7D3" w14:textId="4BB3148A" w:rsidR="001E0C03" w:rsidRPr="00DF2374" w:rsidRDefault="001E0C03" w:rsidP="001E0C0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segment using Phase 2 – 5 graphemes and to make phonetically plausible attempts at others</w:t>
            </w:r>
          </w:p>
          <w:p w14:paraId="3027D3FE" w14:textId="3E7C5C36" w:rsidR="001E0C03" w:rsidRPr="00DF2374" w:rsidRDefault="001E0C03" w:rsidP="001E0C0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use the following year group homophones correctly</w:t>
            </w:r>
          </w:p>
          <w:p w14:paraId="43EA5E6E" w14:textId="5320BAB2" w:rsidR="001E0C03" w:rsidRPr="00DF2374" w:rsidRDefault="00302226" w:rsidP="001E0C0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iCs/>
                <w:sz w:val="18"/>
                <w:szCs w:val="18"/>
              </w:rPr>
              <w:t>To join some letters correctly</w:t>
            </w:r>
          </w:p>
          <w:p w14:paraId="45C3EA3B" w14:textId="321013FE" w:rsidR="008B0764" w:rsidRPr="00DF2374" w:rsidRDefault="008B0764" w:rsidP="00491DD2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</w:p>
        </w:tc>
      </w:tr>
    </w:tbl>
    <w:p w14:paraId="7CDF97F8" w14:textId="77777777" w:rsidR="00A67911" w:rsidRDefault="00A67911"/>
    <w:sectPr w:rsidR="00A67911" w:rsidSect="007452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1a Print">
    <w:altName w:val="Calibri"/>
    <w:charset w:val="00"/>
    <w:family w:val="script"/>
    <w:pitch w:val="variable"/>
    <w:sig w:usb0="00000007" w:usb1="00000000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B2BAB"/>
    <w:multiLevelType w:val="hybridMultilevel"/>
    <w:tmpl w:val="D2966C3E"/>
    <w:lvl w:ilvl="0" w:tplc="F21820DC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DC400344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8A484DA2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D3BC7866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5BAA0264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FCFA97D2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D1E0302E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B4A83182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CE0668A2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1" w15:restartNumberingAfterBreak="0">
    <w:nsid w:val="1DEC2F03"/>
    <w:multiLevelType w:val="hybridMultilevel"/>
    <w:tmpl w:val="E3908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56F112">
      <w:numFmt w:val="bullet"/>
      <w:lvlText w:val="-"/>
      <w:lvlJc w:val="left"/>
      <w:pPr>
        <w:ind w:left="1440" w:hanging="360"/>
      </w:pPr>
      <w:rPr>
        <w:rFonts w:ascii="Linkpen 1a Print" w:eastAsia="Arial" w:hAnsi="Linkpen 1a Print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4523B"/>
    <w:multiLevelType w:val="hybridMultilevel"/>
    <w:tmpl w:val="CC4C2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1755F"/>
    <w:multiLevelType w:val="hybridMultilevel"/>
    <w:tmpl w:val="001EFA98"/>
    <w:lvl w:ilvl="0" w:tplc="4CB06216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7564D878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F8904D6C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7DACAE7C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74A8CA6A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EE54BE5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232EFA94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9AF07CEE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1728BF90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4" w15:restartNumberingAfterBreak="0">
    <w:nsid w:val="43CF210E"/>
    <w:multiLevelType w:val="hybridMultilevel"/>
    <w:tmpl w:val="ACBAE4FC"/>
    <w:lvl w:ilvl="0" w:tplc="376217F4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4DCC44E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9E769B68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945AEC5C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20A25B2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575CD774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37E22968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D36440DC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A2F064EA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5" w15:restartNumberingAfterBreak="0">
    <w:nsid w:val="4ECC2C67"/>
    <w:multiLevelType w:val="hybridMultilevel"/>
    <w:tmpl w:val="3C445D2C"/>
    <w:lvl w:ilvl="0" w:tplc="BA000202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04805B2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E02C8950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66B0F704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17BE580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6E4CC488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2250D67A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C6DC7C92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6A722666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6" w15:restartNumberingAfterBreak="0">
    <w:nsid w:val="5A535960"/>
    <w:multiLevelType w:val="hybridMultilevel"/>
    <w:tmpl w:val="FA7ADCE0"/>
    <w:lvl w:ilvl="0" w:tplc="07A23052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18D27798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8D94C74E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7DDE0CF2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E1701682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EC122A0E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A43640A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BD52A33C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9D84418C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7" w15:restartNumberingAfterBreak="0">
    <w:nsid w:val="62E94E63"/>
    <w:multiLevelType w:val="hybridMultilevel"/>
    <w:tmpl w:val="F0160554"/>
    <w:lvl w:ilvl="0" w:tplc="E2848FA8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AC06DC0E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ADECEB36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23DC0A0A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691EFCFA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8E2E0A1A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CC4C1F9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5A609F9E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F1480020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8" w15:restartNumberingAfterBreak="0">
    <w:nsid w:val="6AEB74C8"/>
    <w:multiLevelType w:val="hybridMultilevel"/>
    <w:tmpl w:val="EFFAF8CE"/>
    <w:lvl w:ilvl="0" w:tplc="997A5452">
      <w:numFmt w:val="bullet"/>
      <w:lvlText w:val="-"/>
      <w:lvlJc w:val="left"/>
      <w:pPr>
        <w:ind w:left="41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2298AA18">
      <w:numFmt w:val="bullet"/>
      <w:lvlText w:val="•"/>
      <w:lvlJc w:val="left"/>
      <w:pPr>
        <w:ind w:left="323" w:hanging="99"/>
      </w:pPr>
      <w:rPr>
        <w:rFonts w:hint="default"/>
        <w:lang w:val="en-US" w:eastAsia="en-US" w:bidi="en-US"/>
      </w:rPr>
    </w:lvl>
    <w:lvl w:ilvl="2" w:tplc="EDF693D0">
      <w:numFmt w:val="bullet"/>
      <w:lvlText w:val="•"/>
      <w:lvlJc w:val="left"/>
      <w:pPr>
        <w:ind w:left="606" w:hanging="99"/>
      </w:pPr>
      <w:rPr>
        <w:rFonts w:hint="default"/>
        <w:lang w:val="en-US" w:eastAsia="en-US" w:bidi="en-US"/>
      </w:rPr>
    </w:lvl>
    <w:lvl w:ilvl="3" w:tplc="2FFE7220">
      <w:numFmt w:val="bullet"/>
      <w:lvlText w:val="•"/>
      <w:lvlJc w:val="left"/>
      <w:pPr>
        <w:ind w:left="890" w:hanging="99"/>
      </w:pPr>
      <w:rPr>
        <w:rFonts w:hint="default"/>
        <w:lang w:val="en-US" w:eastAsia="en-US" w:bidi="en-US"/>
      </w:rPr>
    </w:lvl>
    <w:lvl w:ilvl="4" w:tplc="BBA8C42C">
      <w:numFmt w:val="bullet"/>
      <w:lvlText w:val="•"/>
      <w:lvlJc w:val="left"/>
      <w:pPr>
        <w:ind w:left="1173" w:hanging="99"/>
      </w:pPr>
      <w:rPr>
        <w:rFonts w:hint="default"/>
        <w:lang w:val="en-US" w:eastAsia="en-US" w:bidi="en-US"/>
      </w:rPr>
    </w:lvl>
    <w:lvl w:ilvl="5" w:tplc="597EA01C">
      <w:numFmt w:val="bullet"/>
      <w:lvlText w:val="•"/>
      <w:lvlJc w:val="left"/>
      <w:pPr>
        <w:ind w:left="1457" w:hanging="99"/>
      </w:pPr>
      <w:rPr>
        <w:rFonts w:hint="default"/>
        <w:lang w:val="en-US" w:eastAsia="en-US" w:bidi="en-US"/>
      </w:rPr>
    </w:lvl>
    <w:lvl w:ilvl="6" w:tplc="FD3C6BDE">
      <w:numFmt w:val="bullet"/>
      <w:lvlText w:val="•"/>
      <w:lvlJc w:val="left"/>
      <w:pPr>
        <w:ind w:left="1740" w:hanging="99"/>
      </w:pPr>
      <w:rPr>
        <w:rFonts w:hint="default"/>
        <w:lang w:val="en-US" w:eastAsia="en-US" w:bidi="en-US"/>
      </w:rPr>
    </w:lvl>
    <w:lvl w:ilvl="7" w:tplc="B69C046C">
      <w:numFmt w:val="bullet"/>
      <w:lvlText w:val="•"/>
      <w:lvlJc w:val="left"/>
      <w:pPr>
        <w:ind w:left="2024" w:hanging="99"/>
      </w:pPr>
      <w:rPr>
        <w:rFonts w:hint="default"/>
        <w:lang w:val="en-US" w:eastAsia="en-US" w:bidi="en-US"/>
      </w:rPr>
    </w:lvl>
    <w:lvl w:ilvl="8" w:tplc="0A7EE8A6">
      <w:numFmt w:val="bullet"/>
      <w:lvlText w:val="•"/>
      <w:lvlJc w:val="left"/>
      <w:pPr>
        <w:ind w:left="2307" w:hanging="99"/>
      </w:pPr>
      <w:rPr>
        <w:rFonts w:hint="default"/>
        <w:lang w:val="en-US" w:eastAsia="en-US" w:bidi="en-US"/>
      </w:rPr>
    </w:lvl>
  </w:abstractNum>
  <w:abstractNum w:abstractNumId="9" w15:restartNumberingAfterBreak="0">
    <w:nsid w:val="7FAB0547"/>
    <w:multiLevelType w:val="hybridMultilevel"/>
    <w:tmpl w:val="574C7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1A"/>
    <w:rsid w:val="000142F3"/>
    <w:rsid w:val="000347E3"/>
    <w:rsid w:val="000A71C3"/>
    <w:rsid w:val="00103F19"/>
    <w:rsid w:val="001077C9"/>
    <w:rsid w:val="00160686"/>
    <w:rsid w:val="001C27F5"/>
    <w:rsid w:val="001E0C03"/>
    <w:rsid w:val="001F4DE6"/>
    <w:rsid w:val="00204760"/>
    <w:rsid w:val="00206D72"/>
    <w:rsid w:val="00291604"/>
    <w:rsid w:val="002A2A03"/>
    <w:rsid w:val="002C76D7"/>
    <w:rsid w:val="002E314C"/>
    <w:rsid w:val="00302226"/>
    <w:rsid w:val="00306C44"/>
    <w:rsid w:val="003157BC"/>
    <w:rsid w:val="00315EFB"/>
    <w:rsid w:val="00360D74"/>
    <w:rsid w:val="00372844"/>
    <w:rsid w:val="003F4A6F"/>
    <w:rsid w:val="004136E3"/>
    <w:rsid w:val="00425E89"/>
    <w:rsid w:val="00491DD2"/>
    <w:rsid w:val="004C6E22"/>
    <w:rsid w:val="00532E53"/>
    <w:rsid w:val="005A6F87"/>
    <w:rsid w:val="005B134C"/>
    <w:rsid w:val="005C2603"/>
    <w:rsid w:val="005F3287"/>
    <w:rsid w:val="00602D9D"/>
    <w:rsid w:val="0062797C"/>
    <w:rsid w:val="00647CFD"/>
    <w:rsid w:val="00654051"/>
    <w:rsid w:val="006A5B08"/>
    <w:rsid w:val="007144A5"/>
    <w:rsid w:val="00743FAC"/>
    <w:rsid w:val="0074521A"/>
    <w:rsid w:val="007E5C92"/>
    <w:rsid w:val="00811B4F"/>
    <w:rsid w:val="0083275C"/>
    <w:rsid w:val="00843EED"/>
    <w:rsid w:val="0089695E"/>
    <w:rsid w:val="008B0764"/>
    <w:rsid w:val="008D576F"/>
    <w:rsid w:val="009E2794"/>
    <w:rsid w:val="00A105A2"/>
    <w:rsid w:val="00A13B5F"/>
    <w:rsid w:val="00A532D3"/>
    <w:rsid w:val="00A67911"/>
    <w:rsid w:val="00A71D71"/>
    <w:rsid w:val="00A84E09"/>
    <w:rsid w:val="00AA214E"/>
    <w:rsid w:val="00B2779A"/>
    <w:rsid w:val="00B34B03"/>
    <w:rsid w:val="00B74F09"/>
    <w:rsid w:val="00D32829"/>
    <w:rsid w:val="00D52DE6"/>
    <w:rsid w:val="00D643E7"/>
    <w:rsid w:val="00D81702"/>
    <w:rsid w:val="00DF12CE"/>
    <w:rsid w:val="00DF2374"/>
    <w:rsid w:val="00E76974"/>
    <w:rsid w:val="00E95F07"/>
    <w:rsid w:val="00EA6468"/>
    <w:rsid w:val="00EE72F4"/>
    <w:rsid w:val="00F43128"/>
    <w:rsid w:val="00F82603"/>
    <w:rsid w:val="00FC6D6C"/>
    <w:rsid w:val="02027199"/>
    <w:rsid w:val="060E9D79"/>
    <w:rsid w:val="106D888D"/>
    <w:rsid w:val="1C25DD5F"/>
    <w:rsid w:val="215C9C2A"/>
    <w:rsid w:val="26291CE1"/>
    <w:rsid w:val="2A0840F1"/>
    <w:rsid w:val="2A96B600"/>
    <w:rsid w:val="2CD0884E"/>
    <w:rsid w:val="30CAB286"/>
    <w:rsid w:val="325F927B"/>
    <w:rsid w:val="3553FC8B"/>
    <w:rsid w:val="3BCD3645"/>
    <w:rsid w:val="4AF6F941"/>
    <w:rsid w:val="4DB46E2B"/>
    <w:rsid w:val="50D35570"/>
    <w:rsid w:val="55B23FFA"/>
    <w:rsid w:val="6011FEF3"/>
    <w:rsid w:val="6C0E8C2D"/>
    <w:rsid w:val="77708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E375"/>
  <w15:chartTrackingRefBased/>
  <w15:docId w15:val="{14A3A742-D782-4E37-9BFF-D9120B83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521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FC6D6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57e28e-5031-4018-9ca3-ec238cc948db">
      <Terms xmlns="http://schemas.microsoft.com/office/infopath/2007/PartnerControls"/>
    </lcf76f155ced4ddcb4097134ff3c332f>
    <TaxCatchAll xmlns="ab867c97-4c8e-446f-80d9-148f29951ed2" xsi:nil="true"/>
    <SharedWithUsers xmlns="ab867c97-4c8e-446f-80d9-148f29951ed2">
      <UserInfo>
        <DisplayName>Erika Weatherall</DisplayName>
        <AccountId>72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F44445-7BE6-4894-851D-A63543DF6F8E}">
  <ds:schemaRefs>
    <ds:schemaRef ds:uri="http://schemas.microsoft.com/office/2006/metadata/properties"/>
    <ds:schemaRef ds:uri="http://schemas.microsoft.com/office/infopath/2007/PartnerControls"/>
    <ds:schemaRef ds:uri="9e57e28e-5031-4018-9ca3-ec238cc948db"/>
    <ds:schemaRef ds:uri="ab867c97-4c8e-446f-80d9-148f29951ed2"/>
  </ds:schemaRefs>
</ds:datastoreItem>
</file>

<file path=customXml/itemProps2.xml><?xml version="1.0" encoding="utf-8"?>
<ds:datastoreItem xmlns:ds="http://schemas.openxmlformats.org/officeDocument/2006/customXml" ds:itemID="{3CE25895-4650-4246-B22E-07D990E7CE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05D43B-03EE-4D07-97EA-14E3107DB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7e28e-5031-4018-9ca3-ec238cc948db"/>
    <ds:schemaRef ds:uri="ab867c97-4c8e-446f-80d9-148f2995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3130</Characters>
  <Application>Microsoft Office Word</Application>
  <DocSecurity>4</DocSecurity>
  <Lines>26</Lines>
  <Paragraphs>7</Paragraphs>
  <ScaleCrop>false</ScaleCrop>
  <Company>Nottingham City Council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SarahEllen Walker-Jones</dc:creator>
  <cp:keywords/>
  <dc:description/>
  <cp:lastModifiedBy>Head - Albany Infant and Nursery School</cp:lastModifiedBy>
  <cp:revision>2</cp:revision>
  <cp:lastPrinted>2026-09-09T12:45:00Z</cp:lastPrinted>
  <dcterms:created xsi:type="dcterms:W3CDTF">2026-09-10T09:58:00Z</dcterms:created>
  <dcterms:modified xsi:type="dcterms:W3CDTF">2026-09-10T09:58:00Z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